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2464" w14:textId="77777777" w:rsidR="00453F0D" w:rsidRPr="00AC4A89" w:rsidRDefault="00345305" w:rsidP="00D903E5">
      <w:pPr>
        <w:jc w:val="both"/>
        <w:rPr>
          <w:rFonts w:ascii="Arial" w:hAnsi="Arial" w:cs="Arial"/>
          <w:snapToGrid w:val="0"/>
          <w:sz w:val="20"/>
          <w:szCs w:val="20"/>
          <w:lang w:val="es-CO"/>
        </w:rPr>
      </w:pPr>
      <w:r w:rsidRPr="00AC4A89">
        <w:rPr>
          <w:rFonts w:ascii="Arial" w:hAnsi="Arial" w:cs="Arial"/>
          <w:snapToGrid w:val="0"/>
          <w:sz w:val="20"/>
          <w:szCs w:val="20"/>
          <w:lang w:val="es-CO"/>
        </w:rPr>
        <w:t>Como parte d</w:t>
      </w:r>
      <w:r w:rsidR="00865C78"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el proceso de mejoramiento de </w:t>
      </w:r>
      <w:r w:rsidR="008566A6" w:rsidRPr="00AC4A89">
        <w:rPr>
          <w:rFonts w:ascii="Arial" w:hAnsi="Arial" w:cs="Arial"/>
          <w:snapToGrid w:val="0"/>
          <w:sz w:val="20"/>
          <w:szCs w:val="20"/>
          <w:lang w:val="es-CO"/>
        </w:rPr>
        <w:t>l</w:t>
      </w:r>
      <w:r w:rsidR="00865C78"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os trabajos de aseguramiento y consultoría realizados por medio de </w:t>
      </w:r>
      <w:r w:rsidR="005632A7" w:rsidRPr="00AC4A89">
        <w:rPr>
          <w:rFonts w:ascii="Arial" w:hAnsi="Arial" w:cs="Arial"/>
          <w:snapToGrid w:val="0"/>
          <w:sz w:val="20"/>
          <w:szCs w:val="20"/>
          <w:lang w:val="es-CO"/>
        </w:rPr>
        <w:t>la Auditorías</w:t>
      </w:r>
      <w:r w:rsidR="00453F0D"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 Interna</w:t>
      </w:r>
      <w:r w:rsidR="00865C78" w:rsidRPr="00AC4A89">
        <w:rPr>
          <w:rFonts w:ascii="Arial" w:hAnsi="Arial" w:cs="Arial"/>
          <w:snapToGrid w:val="0"/>
          <w:sz w:val="20"/>
          <w:szCs w:val="20"/>
          <w:lang w:val="es-CO"/>
        </w:rPr>
        <w:t>s</w:t>
      </w:r>
      <w:r w:rsidR="00453F0D"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 que realiza </w:t>
      </w:r>
      <w:r w:rsidR="0051034A"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la </w:t>
      </w:r>
      <w:r w:rsidR="00865C78" w:rsidRPr="00AC4A89">
        <w:rPr>
          <w:rFonts w:ascii="Arial" w:hAnsi="Arial" w:cs="Arial"/>
          <w:snapToGrid w:val="0"/>
          <w:sz w:val="20"/>
          <w:szCs w:val="20"/>
          <w:lang w:val="es-CO"/>
        </w:rPr>
        <w:t>Oficina</w:t>
      </w:r>
      <w:r w:rsidR="00D65C34"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 de Control Interno</w:t>
      </w:r>
      <w:r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, </w:t>
      </w:r>
      <w:r w:rsidR="00E155FA"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requerimos algunos minutos de su valioso tiempo para </w:t>
      </w:r>
      <w:r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responder </w:t>
      </w:r>
      <w:r w:rsidR="00453F0D"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las </w:t>
      </w:r>
      <w:r w:rsidR="00E155FA" w:rsidRPr="00AC4A89">
        <w:rPr>
          <w:rFonts w:ascii="Arial" w:hAnsi="Arial" w:cs="Arial"/>
          <w:snapToGrid w:val="0"/>
          <w:sz w:val="20"/>
          <w:szCs w:val="20"/>
          <w:lang w:val="es-CO"/>
        </w:rPr>
        <w:t>siguiente</w:t>
      </w:r>
      <w:r w:rsidR="00453F0D" w:rsidRPr="00AC4A89">
        <w:rPr>
          <w:rFonts w:ascii="Arial" w:hAnsi="Arial" w:cs="Arial"/>
          <w:snapToGrid w:val="0"/>
          <w:sz w:val="20"/>
          <w:szCs w:val="20"/>
          <w:lang w:val="es-CO"/>
        </w:rPr>
        <w:t>s</w:t>
      </w:r>
      <w:r w:rsidR="00E155FA"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 </w:t>
      </w:r>
      <w:r w:rsidR="00453F0D"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preguntas, lo cual es fundamental para ayudar a evaluar y mejorar </w:t>
      </w:r>
      <w:r w:rsidR="00865C78" w:rsidRPr="00AC4A89">
        <w:rPr>
          <w:rFonts w:ascii="Arial" w:hAnsi="Arial" w:cs="Arial"/>
          <w:snapToGrid w:val="0"/>
          <w:sz w:val="20"/>
          <w:szCs w:val="20"/>
          <w:lang w:val="es-CO"/>
        </w:rPr>
        <w:t>el</w:t>
      </w:r>
      <w:r w:rsidR="00453F0D"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 desempeño</w:t>
      </w:r>
      <w:r w:rsidR="00865C78"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 del proceso.</w:t>
      </w:r>
    </w:p>
    <w:p w14:paraId="57C2FD0C" w14:textId="77777777" w:rsidR="00453F0D" w:rsidRPr="00AC4A89" w:rsidRDefault="00453F0D" w:rsidP="00D903E5">
      <w:pPr>
        <w:jc w:val="both"/>
        <w:rPr>
          <w:rFonts w:ascii="Arial" w:hAnsi="Arial" w:cs="Arial"/>
          <w:snapToGrid w:val="0"/>
          <w:sz w:val="20"/>
          <w:szCs w:val="20"/>
          <w:lang w:val="es-CO"/>
        </w:rPr>
      </w:pPr>
    </w:p>
    <w:p w14:paraId="6E72A4B3" w14:textId="77777777" w:rsidR="008B0CF4" w:rsidRPr="00AC4A89" w:rsidRDefault="008B0CF4" w:rsidP="008B0CF4">
      <w:pPr>
        <w:jc w:val="both"/>
        <w:rPr>
          <w:rFonts w:ascii="Arial" w:hAnsi="Arial" w:cs="Arial"/>
          <w:snapToGrid w:val="0"/>
          <w:sz w:val="20"/>
          <w:szCs w:val="20"/>
          <w:lang w:val="es-CO"/>
        </w:rPr>
      </w:pPr>
      <w:r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Por favor, califique </w:t>
      </w:r>
      <w:r w:rsidR="00865C78" w:rsidRPr="00AC4A89">
        <w:rPr>
          <w:rFonts w:ascii="Arial" w:hAnsi="Arial" w:cs="Arial"/>
          <w:snapToGrid w:val="0"/>
          <w:sz w:val="20"/>
          <w:szCs w:val="20"/>
          <w:lang w:val="es-CO"/>
        </w:rPr>
        <w:t>la labor del</w:t>
      </w:r>
      <w:r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 Equipo Auditor </w:t>
      </w:r>
      <w:r w:rsidR="00865C78" w:rsidRPr="00AC4A89">
        <w:rPr>
          <w:rFonts w:ascii="Arial" w:hAnsi="Arial" w:cs="Arial"/>
          <w:snapToGrid w:val="0"/>
          <w:sz w:val="20"/>
          <w:szCs w:val="20"/>
          <w:lang w:val="es-CO"/>
        </w:rPr>
        <w:t>de la Unidad y d</w:t>
      </w:r>
      <w:r w:rsidR="00453F0D" w:rsidRPr="00AC4A89">
        <w:rPr>
          <w:rFonts w:ascii="Arial" w:hAnsi="Arial" w:cs="Arial"/>
          <w:snapToGrid w:val="0"/>
          <w:sz w:val="20"/>
          <w:szCs w:val="20"/>
          <w:lang w:val="es-CO"/>
        </w:rPr>
        <w:t>e antemano, a</w:t>
      </w:r>
      <w:r w:rsidR="00345305" w:rsidRPr="00AC4A89">
        <w:rPr>
          <w:rFonts w:ascii="Arial" w:hAnsi="Arial" w:cs="Arial"/>
          <w:snapToGrid w:val="0"/>
          <w:sz w:val="20"/>
          <w:szCs w:val="20"/>
          <w:lang w:val="es-CO"/>
        </w:rPr>
        <w:t>gradecemos su disposición</w:t>
      </w:r>
      <w:r w:rsidR="00453F0D"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 par</w:t>
      </w:r>
      <w:r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a completar </w:t>
      </w:r>
      <w:r w:rsidR="00865C78" w:rsidRPr="00AC4A89">
        <w:rPr>
          <w:rFonts w:ascii="Arial" w:hAnsi="Arial" w:cs="Arial"/>
          <w:snapToGrid w:val="0"/>
          <w:sz w:val="20"/>
          <w:szCs w:val="20"/>
          <w:lang w:val="es-CO"/>
        </w:rPr>
        <w:t>este</w:t>
      </w:r>
      <w:r w:rsidRPr="00AC4A89">
        <w:rPr>
          <w:rFonts w:ascii="Arial" w:hAnsi="Arial" w:cs="Arial"/>
          <w:snapToGrid w:val="0"/>
          <w:sz w:val="20"/>
          <w:szCs w:val="20"/>
          <w:lang w:val="es-CO"/>
        </w:rPr>
        <w:t xml:space="preserve"> </w:t>
      </w:r>
      <w:r w:rsidR="00865C78" w:rsidRPr="00AC4A89">
        <w:rPr>
          <w:rFonts w:ascii="Arial" w:hAnsi="Arial" w:cs="Arial"/>
          <w:snapToGrid w:val="0"/>
          <w:sz w:val="20"/>
          <w:szCs w:val="20"/>
          <w:lang w:val="es-CO"/>
        </w:rPr>
        <w:t>instrumento</w:t>
      </w:r>
      <w:r w:rsidR="00073098" w:rsidRPr="00AC4A89">
        <w:rPr>
          <w:rFonts w:ascii="Arial" w:hAnsi="Arial" w:cs="Arial"/>
          <w:snapToGrid w:val="0"/>
          <w:sz w:val="20"/>
          <w:szCs w:val="20"/>
          <w:lang w:val="es-CO"/>
        </w:rPr>
        <w:t>.</w:t>
      </w:r>
    </w:p>
    <w:p w14:paraId="3F256415" w14:textId="77777777" w:rsidR="006908E4" w:rsidRPr="00AC4A89" w:rsidRDefault="006908E4" w:rsidP="00B16D4D">
      <w:pPr>
        <w:jc w:val="both"/>
        <w:rPr>
          <w:rFonts w:ascii="Arial" w:hAnsi="Arial" w:cs="Arial"/>
          <w:i/>
          <w:snapToGrid w:val="0"/>
          <w:sz w:val="20"/>
          <w:szCs w:val="20"/>
          <w:lang w:val="es-CO"/>
        </w:rPr>
      </w:pPr>
    </w:p>
    <w:p w14:paraId="187D599D" w14:textId="77777777" w:rsidR="00E155FA" w:rsidRPr="00AC4A89" w:rsidRDefault="00E155FA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558"/>
        <w:gridCol w:w="3971"/>
        <w:gridCol w:w="1133"/>
        <w:gridCol w:w="1038"/>
        <w:gridCol w:w="1038"/>
        <w:gridCol w:w="1040"/>
        <w:gridCol w:w="591"/>
      </w:tblGrid>
      <w:tr w:rsidR="00073098" w:rsidRPr="00AC4A89" w14:paraId="07FF7206" w14:textId="77777777" w:rsidTr="00073098">
        <w:trPr>
          <w:trHeight w:val="462"/>
          <w:tblHeader/>
          <w:jc w:val="center"/>
        </w:trPr>
        <w:tc>
          <w:tcPr>
            <w:tcW w:w="2757" w:type="pct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1BE3A9AA" w14:textId="77777777" w:rsidR="00073098" w:rsidRPr="00AC4A89" w:rsidRDefault="00073098" w:rsidP="00073098">
            <w:pPr>
              <w:pStyle w:val="Ttulo1"/>
              <w:spacing w:before="0" w:after="0"/>
              <w:jc w:val="center"/>
              <w:rPr>
                <w:rFonts w:cs="Arial"/>
                <w:lang w:val="es-CO"/>
              </w:rPr>
            </w:pPr>
            <w:r w:rsidRPr="00AC4A89">
              <w:rPr>
                <w:rFonts w:cs="Arial"/>
                <w:lang w:val="es-CO"/>
              </w:rPr>
              <w:t>PREGUNTAS DE EVALUACIÓN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F09921" w14:textId="77777777" w:rsidR="00073098" w:rsidRPr="00AC4A89" w:rsidRDefault="00073098" w:rsidP="000730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Excelente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2F4D92" w14:textId="77777777" w:rsidR="00073098" w:rsidRPr="00AC4A89" w:rsidRDefault="00073098" w:rsidP="000730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Bueno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BFB7ED" w14:textId="77777777" w:rsidR="00073098" w:rsidRPr="00AC4A89" w:rsidRDefault="00073098" w:rsidP="000730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Regular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FFC96C" w14:textId="77777777" w:rsidR="00073098" w:rsidRPr="00AC4A89" w:rsidRDefault="00073098" w:rsidP="000730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Malo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DF3BA1" w14:textId="77777777" w:rsidR="00073098" w:rsidRPr="00AC4A89" w:rsidRDefault="00073098" w:rsidP="000730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N/A</w:t>
            </w:r>
          </w:p>
        </w:tc>
      </w:tr>
      <w:tr w:rsidR="00073098" w:rsidRPr="00AC4A89" w14:paraId="474441D6" w14:textId="77777777" w:rsidTr="00073098">
        <w:trPr>
          <w:trHeight w:val="174"/>
          <w:tblHeader/>
          <w:jc w:val="center"/>
        </w:trPr>
        <w:tc>
          <w:tcPr>
            <w:tcW w:w="2757" w:type="pct"/>
            <w:gridSpan w:val="3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C5FE2F" w14:textId="77777777" w:rsidR="00073098" w:rsidRPr="00AC4A89" w:rsidRDefault="00073098" w:rsidP="006A0C87">
            <w:pPr>
              <w:pStyle w:val="Ttulo1"/>
              <w:spacing w:before="0" w:after="0"/>
              <w:jc w:val="center"/>
              <w:rPr>
                <w:rFonts w:cs="Arial"/>
                <w:lang w:val="es-CO"/>
              </w:rPr>
            </w:pPr>
          </w:p>
        </w:tc>
        <w:tc>
          <w:tcPr>
            <w:tcW w:w="2243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B53F24" w14:textId="77777777" w:rsidR="00073098" w:rsidRPr="00AC4A89" w:rsidRDefault="00073098" w:rsidP="006A0C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(Marque con una X)</w:t>
            </w:r>
          </w:p>
        </w:tc>
      </w:tr>
      <w:tr w:rsidR="00865C78" w:rsidRPr="00AC4A89" w14:paraId="7DDEE2CE" w14:textId="77777777" w:rsidTr="005632A7">
        <w:trPr>
          <w:trHeight w:val="20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209E8EF4" w14:textId="77777777" w:rsidR="00865C78" w:rsidRPr="00AC4A89" w:rsidRDefault="00F5497B" w:rsidP="00455F0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1.</w:t>
            </w:r>
            <w:r w:rsidR="005632A7"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="00865C78"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="005632A7"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DEL DESEMPEÑO:  </w:t>
            </w:r>
            <w:r w:rsidR="005632A7"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Señale como </w:t>
            </w:r>
            <w:r w:rsidR="005632A7" w:rsidRPr="00AC4A89">
              <w:rPr>
                <w:rFonts w:ascii="Arial" w:hAnsi="Arial" w:cs="Arial"/>
                <w:i/>
                <w:sz w:val="20"/>
                <w:szCs w:val="20"/>
                <w:lang w:val="es-CO"/>
              </w:rPr>
              <w:t>excelente, bueno, regular o malo</w:t>
            </w:r>
            <w:r w:rsidR="005632A7"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el desarrollo de los siguientes aspectos respecto de los trabajos de auditoria interna recibidos durante la presente vigencia: </w:t>
            </w:r>
          </w:p>
        </w:tc>
      </w:tr>
      <w:tr w:rsidR="00073098" w:rsidRPr="00AC4A89" w14:paraId="232C90E3" w14:textId="77777777" w:rsidTr="00073098">
        <w:trPr>
          <w:trHeight w:val="20"/>
          <w:jc w:val="center"/>
        </w:trPr>
        <w:tc>
          <w:tcPr>
            <w:tcW w:w="195" w:type="pct"/>
            <w:vAlign w:val="center"/>
          </w:tcPr>
          <w:p w14:paraId="6AAFF391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a.</w:t>
            </w:r>
          </w:p>
        </w:tc>
        <w:tc>
          <w:tcPr>
            <w:tcW w:w="2562" w:type="pct"/>
            <w:gridSpan w:val="2"/>
            <w:vAlign w:val="center"/>
          </w:tcPr>
          <w:p w14:paraId="7B1FEFE4" w14:textId="77777777" w:rsidR="00865C78" w:rsidRPr="00AC4A89" w:rsidRDefault="00200192" w:rsidP="006A0C8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 xml:space="preserve">Comunicación </w:t>
            </w:r>
            <w:r w:rsidR="00455F03"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>y entendimiento</w:t>
            </w:r>
            <w:r w:rsidR="00455F03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d</w:t>
            </w:r>
            <w:r w:rsidR="00865C78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el </w:t>
            </w:r>
            <w:r w:rsidR="005632A7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objetivo, alcance, 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vistas en sitio y otras actividades</w:t>
            </w:r>
            <w:r w:rsidR="005632A7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para el desarrollo de la(s)</w:t>
            </w:r>
            <w:r w:rsidR="00865C78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auditoría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(s)</w:t>
            </w:r>
            <w:r w:rsidR="00865C78"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5632A7" w:rsidRPr="00AC4A89">
              <w:rPr>
                <w:rFonts w:ascii="Arial" w:hAnsi="Arial" w:cs="Arial"/>
                <w:sz w:val="20"/>
                <w:szCs w:val="20"/>
                <w:lang w:val="es-CO"/>
              </w:rPr>
              <w:t>interna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>(s) practicada</w:t>
            </w:r>
            <w:r w:rsidR="000A0750" w:rsidRPr="00AC4A89">
              <w:rPr>
                <w:rFonts w:ascii="Arial" w:hAnsi="Arial" w:cs="Arial"/>
                <w:sz w:val="20"/>
                <w:szCs w:val="20"/>
                <w:lang w:val="es-CO"/>
              </w:rPr>
              <w:t>(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>s</w:t>
            </w:r>
            <w:r w:rsidR="000A0750" w:rsidRPr="00AC4A89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durante la presente vigencia.</w:t>
            </w:r>
          </w:p>
        </w:tc>
        <w:tc>
          <w:tcPr>
            <w:tcW w:w="525" w:type="pct"/>
            <w:vAlign w:val="center"/>
          </w:tcPr>
          <w:p w14:paraId="13430574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0D34DDEE" w14:textId="77777777" w:rsidR="00865C78" w:rsidRPr="00AC4A89" w:rsidRDefault="00865C78" w:rsidP="006A0C87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40329C13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vAlign w:val="center"/>
          </w:tcPr>
          <w:p w14:paraId="709A499C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vAlign w:val="center"/>
          </w:tcPr>
          <w:p w14:paraId="6A06D52A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73098" w:rsidRPr="00AC4A89" w14:paraId="4088B7F1" w14:textId="77777777" w:rsidTr="00073098">
        <w:trPr>
          <w:trHeight w:val="20"/>
          <w:jc w:val="center"/>
        </w:trPr>
        <w:tc>
          <w:tcPr>
            <w:tcW w:w="195" w:type="pct"/>
            <w:vAlign w:val="center"/>
          </w:tcPr>
          <w:p w14:paraId="7FBF2C21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b.</w:t>
            </w:r>
          </w:p>
        </w:tc>
        <w:tc>
          <w:tcPr>
            <w:tcW w:w="2562" w:type="pct"/>
            <w:gridSpan w:val="2"/>
            <w:vAlign w:val="center"/>
          </w:tcPr>
          <w:p w14:paraId="640CDBC2" w14:textId="173F77C0" w:rsidR="00865C78" w:rsidRPr="00AC4A89" w:rsidRDefault="00865C78" w:rsidP="006A0C8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 xml:space="preserve">Cobertura e inclusión de </w:t>
            </w:r>
            <w:r w:rsidR="000A0750"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>aspectos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 xml:space="preserve"> claves</w:t>
            </w:r>
            <w:r w:rsidR="000A0750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en la(s) auditoría(s)</w:t>
            </w:r>
            <w:r w:rsidR="000A0750"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interna(s) practicada(s)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, así como información operativa </w:t>
            </w:r>
            <w:r w:rsidR="000A0750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en el desempeño del proceso, procedimiento o actividad</w:t>
            </w:r>
          </w:p>
        </w:tc>
        <w:tc>
          <w:tcPr>
            <w:tcW w:w="525" w:type="pct"/>
            <w:vAlign w:val="center"/>
          </w:tcPr>
          <w:p w14:paraId="5C577F5C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23BDDD1E" w14:textId="77777777" w:rsidR="00865C78" w:rsidRPr="00AC4A89" w:rsidRDefault="00865C78" w:rsidP="006A0C87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45D88291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vAlign w:val="center"/>
          </w:tcPr>
          <w:p w14:paraId="1E15D722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vAlign w:val="center"/>
          </w:tcPr>
          <w:p w14:paraId="46EB00C1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73098" w:rsidRPr="00AC4A89" w14:paraId="7D0D46C1" w14:textId="77777777" w:rsidTr="00073098">
        <w:trPr>
          <w:trHeight w:val="20"/>
          <w:jc w:val="center"/>
        </w:trPr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58056B7F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c.</w:t>
            </w:r>
          </w:p>
        </w:tc>
        <w:tc>
          <w:tcPr>
            <w:tcW w:w="2562" w:type="pct"/>
            <w:gridSpan w:val="2"/>
            <w:tcBorders>
              <w:bottom w:val="single" w:sz="4" w:space="0" w:color="auto"/>
            </w:tcBorders>
            <w:vAlign w:val="center"/>
          </w:tcPr>
          <w:p w14:paraId="62F9C3E5" w14:textId="77777777" w:rsidR="00865C78" w:rsidRPr="00AC4A89" w:rsidRDefault="00865C78" w:rsidP="006A0C87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z w:val="20"/>
                <w:szCs w:val="20"/>
                <w:u w:val="single"/>
                <w:lang w:val="es-CO"/>
              </w:rPr>
              <w:t>Cumplimiento de</w:t>
            </w:r>
            <w:r w:rsidR="000A0750" w:rsidRPr="00AC4A89">
              <w:rPr>
                <w:rFonts w:ascii="Arial" w:hAnsi="Arial" w:cs="Arial"/>
                <w:sz w:val="20"/>
                <w:szCs w:val="20"/>
                <w:u w:val="single"/>
                <w:lang w:val="es-CO"/>
              </w:rPr>
              <w:t>l objetivo</w:t>
            </w:r>
            <w:r w:rsidR="000A0750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de la(s) auditoría(s)</w:t>
            </w:r>
            <w:r w:rsidR="000A0750"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interna(s) practicada(s) durante la presente vigencia.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22DD2373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18A5C4E7" w14:textId="77777777" w:rsidR="00865C78" w:rsidRPr="00AC4A89" w:rsidRDefault="00865C78" w:rsidP="006A0C87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2A7F8864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79A04030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13CB65CE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73098" w:rsidRPr="00AC4A89" w14:paraId="386DFC0A" w14:textId="77777777" w:rsidTr="00073098">
        <w:trPr>
          <w:trHeight w:val="20"/>
          <w:jc w:val="center"/>
        </w:trPr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01605FCA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d.</w:t>
            </w:r>
          </w:p>
        </w:tc>
        <w:tc>
          <w:tcPr>
            <w:tcW w:w="2562" w:type="pct"/>
            <w:gridSpan w:val="2"/>
            <w:tcBorders>
              <w:bottom w:val="single" w:sz="4" w:space="0" w:color="auto"/>
            </w:tcBorders>
            <w:vAlign w:val="center"/>
          </w:tcPr>
          <w:p w14:paraId="69477DA8" w14:textId="77777777" w:rsidR="00865C78" w:rsidRPr="00AC4A89" w:rsidRDefault="00200192" w:rsidP="006A0C87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>Claridad de la</w:t>
            </w:r>
            <w:r w:rsidR="00865C78"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 xml:space="preserve"> información solicitada</w:t>
            </w:r>
            <w:r w:rsidR="00865C78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para</w:t>
            </w:r>
            <w:r w:rsidR="00455F03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el desarrollo de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la(s) auditoría(s)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interna(s) practicada</w:t>
            </w:r>
            <w:r w:rsidR="000A0750" w:rsidRPr="00AC4A89">
              <w:rPr>
                <w:rFonts w:ascii="Arial" w:hAnsi="Arial" w:cs="Arial"/>
                <w:sz w:val="20"/>
                <w:szCs w:val="20"/>
                <w:lang w:val="es-CO"/>
              </w:rPr>
              <w:t>(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>s</w:t>
            </w:r>
            <w:r w:rsidR="000A0750" w:rsidRPr="00AC4A89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76AC757D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51243173" w14:textId="77777777" w:rsidR="00865C78" w:rsidRPr="00AC4A89" w:rsidRDefault="00865C78" w:rsidP="006A0C87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7489D820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67352B2D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7DC63862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73098" w:rsidRPr="00AC4A89" w14:paraId="20646E62" w14:textId="77777777" w:rsidTr="00073098">
        <w:trPr>
          <w:trHeight w:val="20"/>
          <w:jc w:val="center"/>
        </w:trPr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6E6AEFF6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e.</w:t>
            </w:r>
          </w:p>
        </w:tc>
        <w:tc>
          <w:tcPr>
            <w:tcW w:w="2562" w:type="pct"/>
            <w:gridSpan w:val="2"/>
            <w:tcBorders>
              <w:bottom w:val="single" w:sz="4" w:space="0" w:color="auto"/>
            </w:tcBorders>
            <w:vAlign w:val="center"/>
          </w:tcPr>
          <w:p w14:paraId="17849287" w14:textId="77777777" w:rsidR="00865C78" w:rsidRPr="00AC4A89" w:rsidRDefault="000A0750" w:rsidP="006A0C87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Cumplimiento del 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>plan y cronograma de trabajo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establecido para la(s) auditoría(s)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interna(s) realizada(s) en el (los) proceso(s) que lidera.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3F5F6B8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1E06DB18" w14:textId="77777777" w:rsidR="00865C78" w:rsidRPr="00AC4A89" w:rsidRDefault="00865C78" w:rsidP="006A0C87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080FF0ED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669A7954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4F2D856C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73098" w:rsidRPr="00AC4A89" w14:paraId="67B255FD" w14:textId="77777777" w:rsidTr="00073098">
        <w:trPr>
          <w:trHeight w:val="20"/>
          <w:jc w:val="center"/>
        </w:trPr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47EB5987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f.</w:t>
            </w:r>
          </w:p>
        </w:tc>
        <w:tc>
          <w:tcPr>
            <w:tcW w:w="2562" w:type="pct"/>
            <w:gridSpan w:val="2"/>
            <w:tcBorders>
              <w:bottom w:val="single" w:sz="4" w:space="0" w:color="auto"/>
            </w:tcBorders>
            <w:vAlign w:val="center"/>
          </w:tcPr>
          <w:p w14:paraId="2AD6652A" w14:textId="77777777" w:rsidR="00865C78" w:rsidRPr="00AC4A89" w:rsidRDefault="000A0750" w:rsidP="006A0C87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 xml:space="preserve">Comunicación </w:t>
            </w:r>
            <w:r w:rsidR="00455F03"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>durante</w:t>
            </w:r>
            <w:r w:rsidR="00455F03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la ejecución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de la(s) auditoría(s)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interna(s) practicada(s)</w:t>
            </w:r>
            <w:r w:rsidR="00455F03" w:rsidRPr="00AC4A89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7DF3BCEB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0AA37A36" w14:textId="77777777" w:rsidR="00865C78" w:rsidRPr="00AC4A89" w:rsidRDefault="00865C78" w:rsidP="006A0C87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3C942064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19AB6DB4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609C4FE8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865C78" w:rsidRPr="00AC4A89" w14:paraId="07BC041C" w14:textId="77777777" w:rsidTr="005632A7">
        <w:trPr>
          <w:trHeight w:val="2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9BB87" w14:textId="77777777" w:rsidR="00865C78" w:rsidRPr="00AC4A89" w:rsidRDefault="00F5497B" w:rsidP="00455F0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1</w:t>
            </w:r>
            <w:r w:rsidR="00455F03"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2.  DE LOS RESULTADOS:  </w:t>
            </w:r>
            <w:r w:rsidR="00455F03"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Señale como </w:t>
            </w:r>
            <w:r w:rsidR="00455F03" w:rsidRPr="00AC4A89">
              <w:rPr>
                <w:rFonts w:ascii="Arial" w:hAnsi="Arial" w:cs="Arial"/>
                <w:i/>
                <w:sz w:val="20"/>
                <w:szCs w:val="20"/>
                <w:lang w:val="es-CO"/>
              </w:rPr>
              <w:t>excelente, bueno, regular o malo</w:t>
            </w:r>
            <w:r w:rsidR="00455F03"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los resultados de los trabajos de auditoría interna recibidos durante la presente vigencia:</w:t>
            </w:r>
          </w:p>
        </w:tc>
      </w:tr>
      <w:tr w:rsidR="00073098" w:rsidRPr="00AC4A89" w14:paraId="6903CF74" w14:textId="77777777" w:rsidTr="00073098">
        <w:trPr>
          <w:trHeight w:val="20"/>
          <w:jc w:val="center"/>
        </w:trPr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52F66662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a.</w:t>
            </w:r>
          </w:p>
        </w:tc>
        <w:tc>
          <w:tcPr>
            <w:tcW w:w="2562" w:type="pct"/>
            <w:gridSpan w:val="2"/>
            <w:tcBorders>
              <w:bottom w:val="single" w:sz="4" w:space="0" w:color="auto"/>
            </w:tcBorders>
            <w:vAlign w:val="center"/>
          </w:tcPr>
          <w:p w14:paraId="51C2B0FE" w14:textId="77777777" w:rsidR="00865C78" w:rsidRPr="00AC4A89" w:rsidRDefault="00455F03" w:rsidP="006A0C8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z w:val="20"/>
                <w:szCs w:val="20"/>
                <w:u w:val="single"/>
                <w:lang w:val="es-CO"/>
              </w:rPr>
              <w:t>Planteamiento</w:t>
            </w:r>
            <w:r w:rsidR="00865C78" w:rsidRPr="00AC4A89">
              <w:rPr>
                <w:rFonts w:ascii="Arial" w:hAnsi="Arial" w:cs="Arial"/>
                <w:sz w:val="20"/>
                <w:szCs w:val="20"/>
                <w:u w:val="single"/>
                <w:lang w:val="es-CO"/>
              </w:rPr>
              <w:t xml:space="preserve"> de </w:t>
            </w:r>
            <w:r w:rsidRPr="00AC4A89">
              <w:rPr>
                <w:rFonts w:ascii="Arial" w:hAnsi="Arial" w:cs="Arial"/>
                <w:sz w:val="20"/>
                <w:szCs w:val="20"/>
                <w:u w:val="single"/>
                <w:lang w:val="es-CO"/>
              </w:rPr>
              <w:t>hallazgos</w:t>
            </w:r>
            <w:r w:rsidR="00865C78" w:rsidRPr="00AC4A89">
              <w:rPr>
                <w:rFonts w:ascii="Arial" w:hAnsi="Arial" w:cs="Arial"/>
                <w:sz w:val="20"/>
                <w:szCs w:val="20"/>
                <w:u w:val="single"/>
                <w:lang w:val="es-CO"/>
              </w:rPr>
              <w:t xml:space="preserve"> potenciales durante</w:t>
            </w:r>
            <w:r w:rsidR="00865C78"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el desarrollo del trabajo 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de la(s) auditoría(s)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interna(s) practicada(s).</w:t>
            </w:r>
          </w:p>
          <w:p w14:paraId="350CCFA0" w14:textId="77777777" w:rsidR="0090652E" w:rsidRPr="00AC4A89" w:rsidRDefault="0090652E" w:rsidP="006A0C8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lastRenderedPageBreak/>
              <w:t>Nota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>: los hallazgos de Auditoria Interna se clasifican en Conformidades, Fortalezas, Observaciones y No Conformidades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4785EE50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78144DF3" w14:textId="77777777" w:rsidR="00865C78" w:rsidRPr="00AC4A89" w:rsidRDefault="00865C78" w:rsidP="006A0C87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3DFF49C8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05BE43B8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6F3896F3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73098" w:rsidRPr="00AC4A89" w14:paraId="6072AE7B" w14:textId="77777777" w:rsidTr="00073098">
        <w:trPr>
          <w:trHeight w:val="20"/>
          <w:jc w:val="center"/>
        </w:trPr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523A73A0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b.</w:t>
            </w:r>
          </w:p>
        </w:tc>
        <w:tc>
          <w:tcPr>
            <w:tcW w:w="2562" w:type="pct"/>
            <w:gridSpan w:val="2"/>
            <w:tcBorders>
              <w:bottom w:val="single" w:sz="4" w:space="0" w:color="auto"/>
            </w:tcBorders>
            <w:vAlign w:val="center"/>
          </w:tcPr>
          <w:p w14:paraId="27729CD7" w14:textId="77777777" w:rsidR="00865C78" w:rsidRPr="00AC4A89" w:rsidRDefault="0090652E" w:rsidP="006A0C8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>Claridad y entendimiento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de los 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>hallazgos presentados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como 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>resultado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la(s) auditoría(s)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interna(s) practicada(s).</w:t>
            </w:r>
          </w:p>
          <w:p w14:paraId="72F7A42B" w14:textId="77777777" w:rsidR="0090652E" w:rsidRPr="00AC4A89" w:rsidRDefault="0090652E" w:rsidP="006A0C87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Nota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>: los hallazgos de Auditoria Interna se clasifican en Conformidades, Fortalezas, Observaciones y No Conformidades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2161EB14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44840FA5" w14:textId="77777777" w:rsidR="00865C78" w:rsidRPr="00AC4A89" w:rsidRDefault="00865C78" w:rsidP="006A0C87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1958FB52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05AE2C1E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05DF3EA3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73098" w:rsidRPr="00AC4A89" w14:paraId="779E2BF5" w14:textId="77777777" w:rsidTr="00073098">
        <w:trPr>
          <w:trHeight w:val="20"/>
          <w:jc w:val="center"/>
        </w:trPr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2A9C9886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c.</w:t>
            </w:r>
          </w:p>
        </w:tc>
        <w:tc>
          <w:tcPr>
            <w:tcW w:w="2562" w:type="pct"/>
            <w:gridSpan w:val="2"/>
            <w:tcBorders>
              <w:bottom w:val="single" w:sz="4" w:space="0" w:color="auto"/>
            </w:tcBorders>
            <w:vAlign w:val="center"/>
          </w:tcPr>
          <w:p w14:paraId="54941F79" w14:textId="77777777" w:rsidR="00865C78" w:rsidRPr="00AC4A89" w:rsidRDefault="0090652E" w:rsidP="006A0C8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z w:val="20"/>
                <w:szCs w:val="20"/>
                <w:u w:val="single"/>
                <w:lang w:val="es-CO"/>
              </w:rPr>
              <w:t>Conclusiones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de los trabajos de 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la(s) auditoría(s)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interna(s) practicada(s).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1885A25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76F71A93" w14:textId="77777777" w:rsidR="00865C78" w:rsidRPr="00AC4A89" w:rsidRDefault="00865C78" w:rsidP="006A0C87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00C37124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64D82FBE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54AC78AB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73098" w:rsidRPr="00AC4A89" w14:paraId="146E37D7" w14:textId="77777777" w:rsidTr="00073098">
        <w:trPr>
          <w:trHeight w:val="20"/>
          <w:jc w:val="center"/>
        </w:trPr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0A094F2B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d.</w:t>
            </w:r>
          </w:p>
        </w:tc>
        <w:tc>
          <w:tcPr>
            <w:tcW w:w="2562" w:type="pct"/>
            <w:gridSpan w:val="2"/>
            <w:tcBorders>
              <w:bottom w:val="single" w:sz="4" w:space="0" w:color="auto"/>
            </w:tcBorders>
            <w:vAlign w:val="center"/>
          </w:tcPr>
          <w:p w14:paraId="222ECD29" w14:textId="77777777" w:rsidR="00865C78" w:rsidRPr="00AC4A89" w:rsidRDefault="00865C78" w:rsidP="006A0C8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>Pertinencia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de las 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>recomendaciones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(objetivas, constructivas y útiles)</w:t>
            </w:r>
            <w:r w:rsidR="0090652E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presentadas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78815BA2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15A54978" w14:textId="77777777" w:rsidR="00865C78" w:rsidRPr="00AC4A89" w:rsidRDefault="00865C78" w:rsidP="006A0C87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01003E90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016CD61C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475EA1B3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073098" w:rsidRPr="00AC4A89" w14:paraId="4C3D4968" w14:textId="77777777" w:rsidTr="00073098">
        <w:trPr>
          <w:trHeight w:val="20"/>
          <w:jc w:val="center"/>
        </w:trPr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6360FC3C" w14:textId="77777777" w:rsidR="00865C78" w:rsidRPr="00AC4A89" w:rsidRDefault="0090652E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e</w:t>
            </w:r>
          </w:p>
        </w:tc>
        <w:tc>
          <w:tcPr>
            <w:tcW w:w="2562" w:type="pct"/>
            <w:gridSpan w:val="2"/>
            <w:tcBorders>
              <w:bottom w:val="single" w:sz="4" w:space="0" w:color="auto"/>
            </w:tcBorders>
            <w:vAlign w:val="center"/>
          </w:tcPr>
          <w:p w14:paraId="1AB96E6E" w14:textId="77777777" w:rsidR="00865C78" w:rsidRPr="00AC4A89" w:rsidRDefault="0090652E" w:rsidP="006A0C8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>Oportunidad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del (los) 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>Informe (s) de Auditoría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(s) </w:t>
            </w:r>
            <w:r w:rsidR="00F5497B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presentados.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6CE2343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3D2BAF1C" w14:textId="77777777" w:rsidR="00865C78" w:rsidRPr="00AC4A89" w:rsidRDefault="00865C78" w:rsidP="006A0C87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4FE9A2FB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511E60E8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15788970" w14:textId="77777777" w:rsidR="00865C78" w:rsidRPr="00AC4A89" w:rsidRDefault="00865C78" w:rsidP="006A0C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90652E" w:rsidRPr="00AC4A89" w14:paraId="4513CD78" w14:textId="77777777" w:rsidTr="00073098">
        <w:trPr>
          <w:trHeight w:val="20"/>
          <w:jc w:val="center"/>
        </w:trPr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6635EBB4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f.</w:t>
            </w:r>
          </w:p>
        </w:tc>
        <w:tc>
          <w:tcPr>
            <w:tcW w:w="2562" w:type="pct"/>
            <w:gridSpan w:val="2"/>
            <w:tcBorders>
              <w:bottom w:val="single" w:sz="4" w:space="0" w:color="auto"/>
            </w:tcBorders>
            <w:vAlign w:val="center"/>
          </w:tcPr>
          <w:p w14:paraId="3DA038D3" w14:textId="77777777" w:rsidR="0090652E" w:rsidRPr="00AC4A89" w:rsidRDefault="0090652E" w:rsidP="0090652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>Claridad y calidad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</w:t>
            </w:r>
            <w:r w:rsidR="00F5497B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del (los) </w:t>
            </w:r>
            <w:r w:rsidR="00F5497B" w:rsidRPr="00AC4A89">
              <w:rPr>
                <w:rFonts w:ascii="Arial" w:hAnsi="Arial" w:cs="Arial"/>
                <w:snapToGrid w:val="0"/>
                <w:sz w:val="20"/>
                <w:szCs w:val="20"/>
                <w:u w:val="single"/>
                <w:lang w:val="es-CO"/>
              </w:rPr>
              <w:t>Informe</w:t>
            </w:r>
            <w:r w:rsidR="00F5497B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(s) de Auditoría (s) presentados.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46B0C7BA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06EAF295" w14:textId="77777777" w:rsidR="0090652E" w:rsidRPr="00AC4A89" w:rsidRDefault="0090652E" w:rsidP="0090652E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7E68E098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187D1657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11CEC978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90652E" w:rsidRPr="00AC4A89" w14:paraId="78EAEB19" w14:textId="77777777" w:rsidTr="00073098">
        <w:trPr>
          <w:trHeight w:val="20"/>
          <w:jc w:val="center"/>
        </w:trPr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23BE5C5F" w14:textId="77777777" w:rsidR="0090652E" w:rsidRPr="00AC4A89" w:rsidRDefault="00F5497B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g</w:t>
            </w:r>
          </w:p>
        </w:tc>
        <w:tc>
          <w:tcPr>
            <w:tcW w:w="2562" w:type="pct"/>
            <w:gridSpan w:val="2"/>
            <w:tcBorders>
              <w:bottom w:val="single" w:sz="4" w:space="0" w:color="auto"/>
            </w:tcBorders>
            <w:vAlign w:val="center"/>
          </w:tcPr>
          <w:p w14:paraId="58EA71F1" w14:textId="77777777" w:rsidR="0090652E" w:rsidRPr="00AC4A89" w:rsidRDefault="00F5497B" w:rsidP="0090652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z w:val="20"/>
                <w:szCs w:val="20"/>
                <w:u w:val="single"/>
                <w:lang w:val="es-CO"/>
              </w:rPr>
              <w:t>Tiempos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para realizar </w:t>
            </w:r>
            <w:r w:rsidRPr="00AC4A89">
              <w:rPr>
                <w:rFonts w:ascii="Arial" w:hAnsi="Arial" w:cs="Arial"/>
                <w:sz w:val="20"/>
                <w:szCs w:val="20"/>
                <w:u w:val="single"/>
                <w:lang w:val="es-CO"/>
              </w:rPr>
              <w:t>análisis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de causas; definir correcciones y acciones correctivas; y comunicarlas a la Oficina de Control Interno.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352204B1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751AC17B" w14:textId="77777777" w:rsidR="0090652E" w:rsidRPr="00AC4A89" w:rsidRDefault="0090652E" w:rsidP="0090652E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1E7D7AF4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4EE2B270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69E45DAF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F5497B" w:rsidRPr="00AC4A89" w14:paraId="37DF23A5" w14:textId="77777777" w:rsidTr="00073098">
        <w:trPr>
          <w:trHeight w:val="20"/>
          <w:jc w:val="center"/>
        </w:trPr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674A06D4" w14:textId="77777777" w:rsidR="00F5497B" w:rsidRPr="00AC4A89" w:rsidRDefault="00F5497B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e</w:t>
            </w:r>
          </w:p>
        </w:tc>
        <w:tc>
          <w:tcPr>
            <w:tcW w:w="2562" w:type="pct"/>
            <w:gridSpan w:val="2"/>
            <w:tcBorders>
              <w:bottom w:val="single" w:sz="4" w:space="0" w:color="auto"/>
            </w:tcBorders>
            <w:vAlign w:val="center"/>
          </w:tcPr>
          <w:p w14:paraId="1DF4F0D3" w14:textId="77777777" w:rsidR="00F5497B" w:rsidRPr="00AC4A89" w:rsidRDefault="00F5497B" w:rsidP="0090652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z w:val="20"/>
                <w:szCs w:val="20"/>
                <w:u w:val="single"/>
                <w:lang w:val="es-CO"/>
              </w:rPr>
              <w:t>Retroalimentación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frente a los aspectos definidos por el (los) proceso(s) que lidera en el Plan de Mejoramiento presentado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8C78127" w14:textId="77777777" w:rsidR="00F5497B" w:rsidRPr="00AC4A89" w:rsidRDefault="00F5497B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78B29F57" w14:textId="77777777" w:rsidR="00F5497B" w:rsidRPr="00AC4A89" w:rsidRDefault="00F5497B" w:rsidP="0090652E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7797B534" w14:textId="77777777" w:rsidR="00F5497B" w:rsidRPr="00AC4A89" w:rsidRDefault="00F5497B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120F7B9D" w14:textId="77777777" w:rsidR="00F5497B" w:rsidRPr="00AC4A89" w:rsidRDefault="00F5497B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7705E2EA" w14:textId="77777777" w:rsidR="00F5497B" w:rsidRPr="00AC4A89" w:rsidRDefault="00F5497B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90652E" w:rsidRPr="00AC4A89" w14:paraId="407C510F" w14:textId="77777777" w:rsidTr="00F5497B">
        <w:trPr>
          <w:trHeight w:val="20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06673581" w14:textId="77777777" w:rsidR="0090652E" w:rsidRPr="00AC4A89" w:rsidRDefault="00F5497B" w:rsidP="00F5497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3. DEL </w:t>
            </w:r>
            <w:r w:rsidR="0090652E"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EQUIPO </w:t>
            </w: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AUDITOR: 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Señale como </w:t>
            </w:r>
            <w:r w:rsidRPr="00AC4A89">
              <w:rPr>
                <w:rFonts w:ascii="Arial" w:hAnsi="Arial" w:cs="Arial"/>
                <w:i/>
                <w:sz w:val="20"/>
                <w:szCs w:val="20"/>
                <w:lang w:val="es-CO"/>
              </w:rPr>
              <w:t>excelente, bueno, regular o malo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los resultados de los trabajos de auditoría </w:t>
            </w:r>
            <w:r w:rsidR="006736AD"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interna realizado por los diferentes auditores designados durante la presente vigencia </w:t>
            </w:r>
          </w:p>
        </w:tc>
      </w:tr>
      <w:tr w:rsidR="0090652E" w:rsidRPr="00AC4A89" w14:paraId="12303EE4" w14:textId="77777777" w:rsidTr="006736AD">
        <w:trPr>
          <w:trHeight w:val="20"/>
          <w:jc w:val="center"/>
        </w:trPr>
        <w:tc>
          <w:tcPr>
            <w:tcW w:w="195" w:type="pct"/>
            <w:vMerge w:val="restart"/>
            <w:vAlign w:val="center"/>
          </w:tcPr>
          <w:p w14:paraId="7C3E72F4" w14:textId="77777777" w:rsidR="0090652E" w:rsidRPr="00AC4A89" w:rsidRDefault="00F5497B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a</w:t>
            </w:r>
          </w:p>
        </w:tc>
        <w:tc>
          <w:tcPr>
            <w:tcW w:w="722" w:type="pct"/>
            <w:vMerge w:val="restart"/>
            <w:vAlign w:val="center"/>
          </w:tcPr>
          <w:p w14:paraId="02CCF7ED" w14:textId="77777777" w:rsidR="0090652E" w:rsidRPr="00AC4A89" w:rsidRDefault="0090652E" w:rsidP="0090652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Objetividad </w:t>
            </w:r>
          </w:p>
        </w:tc>
        <w:tc>
          <w:tcPr>
            <w:tcW w:w="1840" w:type="pct"/>
            <w:vAlign w:val="center"/>
          </w:tcPr>
          <w:p w14:paraId="0C4FE730" w14:textId="77777777" w:rsidR="0090652E" w:rsidRPr="00AC4A89" w:rsidRDefault="0026204A" w:rsidP="0090652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A1. </w:t>
            </w:r>
            <w:r w:rsidR="005812C9" w:rsidRPr="00AC4A89">
              <w:rPr>
                <w:rFonts w:ascii="Arial" w:hAnsi="Arial" w:cs="Arial"/>
                <w:sz w:val="20"/>
                <w:szCs w:val="20"/>
                <w:lang w:val="es-CO"/>
              </w:rPr>
              <w:t>Manejo apropiado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en el uso y protección de la información adquirida en el transcurso del trabajo de auditoría. </w:t>
            </w:r>
          </w:p>
        </w:tc>
        <w:tc>
          <w:tcPr>
            <w:tcW w:w="525" w:type="pct"/>
            <w:vAlign w:val="center"/>
          </w:tcPr>
          <w:p w14:paraId="7064D6BB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678EC0E7" w14:textId="77777777" w:rsidR="0090652E" w:rsidRPr="00AC4A89" w:rsidRDefault="0090652E" w:rsidP="0090652E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6A8B4E15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vAlign w:val="center"/>
          </w:tcPr>
          <w:p w14:paraId="7D3F789B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vAlign w:val="center"/>
          </w:tcPr>
          <w:p w14:paraId="0702D19E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90652E" w:rsidRPr="00AC4A89" w14:paraId="4922E5CE" w14:textId="77777777" w:rsidTr="006736AD">
        <w:trPr>
          <w:trHeight w:val="20"/>
          <w:jc w:val="center"/>
        </w:trPr>
        <w:tc>
          <w:tcPr>
            <w:tcW w:w="195" w:type="pct"/>
            <w:vMerge/>
            <w:vAlign w:val="center"/>
          </w:tcPr>
          <w:p w14:paraId="5FE975E9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22" w:type="pct"/>
            <w:vMerge/>
            <w:vAlign w:val="center"/>
          </w:tcPr>
          <w:p w14:paraId="1A5D579E" w14:textId="77777777" w:rsidR="0090652E" w:rsidRPr="00AC4A89" w:rsidRDefault="0090652E" w:rsidP="0090652E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</w:tc>
        <w:tc>
          <w:tcPr>
            <w:tcW w:w="1840" w:type="pct"/>
            <w:vAlign w:val="center"/>
          </w:tcPr>
          <w:p w14:paraId="09F7186D" w14:textId="77777777" w:rsidR="0090652E" w:rsidRPr="00AC4A89" w:rsidRDefault="00293768" w:rsidP="00293768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A2. Evaluación equilibrada de todas las circunstancias relevantes y</w:t>
            </w:r>
            <w:r w:rsidR="005812C9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formación de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 juicios sin dejarse influir indebidamente por sus propios intereses o por otras personas.</w:t>
            </w:r>
          </w:p>
        </w:tc>
        <w:tc>
          <w:tcPr>
            <w:tcW w:w="525" w:type="pct"/>
            <w:vAlign w:val="center"/>
          </w:tcPr>
          <w:p w14:paraId="6770C0C6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6BA04817" w14:textId="77777777" w:rsidR="0090652E" w:rsidRPr="00AC4A89" w:rsidRDefault="0090652E" w:rsidP="0090652E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7EFA843A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vAlign w:val="center"/>
          </w:tcPr>
          <w:p w14:paraId="6BAF983C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vAlign w:val="center"/>
          </w:tcPr>
          <w:p w14:paraId="4A7016AE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90652E" w:rsidRPr="00AC4A89" w14:paraId="695F02F5" w14:textId="77777777" w:rsidTr="006736AD">
        <w:trPr>
          <w:trHeight w:val="20"/>
          <w:jc w:val="center"/>
        </w:trPr>
        <w:tc>
          <w:tcPr>
            <w:tcW w:w="195" w:type="pct"/>
            <w:vMerge/>
            <w:vAlign w:val="center"/>
          </w:tcPr>
          <w:p w14:paraId="5AD6EC72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22" w:type="pct"/>
            <w:vMerge/>
            <w:vAlign w:val="center"/>
          </w:tcPr>
          <w:p w14:paraId="0239BEBD" w14:textId="77777777" w:rsidR="0090652E" w:rsidRPr="00AC4A89" w:rsidRDefault="0090652E" w:rsidP="0090652E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</w:tc>
        <w:tc>
          <w:tcPr>
            <w:tcW w:w="1840" w:type="pct"/>
            <w:vAlign w:val="center"/>
          </w:tcPr>
          <w:p w14:paraId="7C570CA8" w14:textId="77777777" w:rsidR="0090652E" w:rsidRPr="00AC4A89" w:rsidRDefault="00293768" w:rsidP="00293768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A3. Aplicación de conocimiento, aptitudes y experiencia necesarios durante el desempeño de los servicios de auditoría interna practicados.</w:t>
            </w:r>
          </w:p>
        </w:tc>
        <w:tc>
          <w:tcPr>
            <w:tcW w:w="525" w:type="pct"/>
            <w:vAlign w:val="center"/>
          </w:tcPr>
          <w:p w14:paraId="328D8B7C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7B2CE797" w14:textId="77777777" w:rsidR="0090652E" w:rsidRPr="00AC4A89" w:rsidRDefault="0090652E" w:rsidP="0090652E">
            <w:pPr>
              <w:pStyle w:val="Ttulo2"/>
              <w:rPr>
                <w:rFonts w:cs="Arial"/>
                <w:sz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04BD7A01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vAlign w:val="center"/>
          </w:tcPr>
          <w:p w14:paraId="73FE2C70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vAlign w:val="center"/>
          </w:tcPr>
          <w:p w14:paraId="78FBA7BD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90652E" w:rsidRPr="00AC4A89" w14:paraId="0969DE6E" w14:textId="77777777" w:rsidTr="006736AD">
        <w:trPr>
          <w:trHeight w:val="20"/>
          <w:jc w:val="center"/>
        </w:trPr>
        <w:tc>
          <w:tcPr>
            <w:tcW w:w="195" w:type="pct"/>
            <w:vMerge w:val="restart"/>
            <w:vAlign w:val="center"/>
          </w:tcPr>
          <w:p w14:paraId="7D01503C" w14:textId="77777777" w:rsidR="0090652E" w:rsidRPr="00AC4A89" w:rsidRDefault="00F5497B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b</w:t>
            </w:r>
          </w:p>
        </w:tc>
        <w:tc>
          <w:tcPr>
            <w:tcW w:w="722" w:type="pct"/>
            <w:vMerge w:val="restart"/>
            <w:vAlign w:val="center"/>
          </w:tcPr>
          <w:p w14:paraId="367008D4" w14:textId="77777777" w:rsidR="0090652E" w:rsidRPr="00AC4A89" w:rsidRDefault="009E5773" w:rsidP="0090652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Planificación y Organización del Trabajo</w:t>
            </w:r>
          </w:p>
        </w:tc>
        <w:tc>
          <w:tcPr>
            <w:tcW w:w="1840" w:type="pct"/>
            <w:vAlign w:val="center"/>
          </w:tcPr>
          <w:p w14:paraId="030F90C0" w14:textId="77777777" w:rsidR="0090652E" w:rsidRPr="00AC4A89" w:rsidRDefault="009E5773" w:rsidP="0090652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>B1. Los</w:t>
            </w:r>
            <w:r w:rsidR="005812C9"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reportes y demás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 trabajos </w:t>
            </w:r>
            <w:r w:rsidR="005812C9"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de auditoria practicados </w:t>
            </w: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>son adecuados, precisos y siempre están bien presentados.</w:t>
            </w:r>
          </w:p>
        </w:tc>
        <w:tc>
          <w:tcPr>
            <w:tcW w:w="525" w:type="pct"/>
            <w:vAlign w:val="center"/>
          </w:tcPr>
          <w:p w14:paraId="0730C02A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7448B764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24B067A3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vAlign w:val="center"/>
          </w:tcPr>
          <w:p w14:paraId="1E84AD8F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vAlign w:val="center"/>
          </w:tcPr>
          <w:p w14:paraId="63031C84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90652E" w:rsidRPr="00AC4A89" w14:paraId="139F9A0B" w14:textId="77777777" w:rsidTr="006736AD">
        <w:trPr>
          <w:trHeight w:val="20"/>
          <w:jc w:val="center"/>
        </w:trPr>
        <w:tc>
          <w:tcPr>
            <w:tcW w:w="195" w:type="pct"/>
            <w:vMerge/>
            <w:vAlign w:val="center"/>
          </w:tcPr>
          <w:p w14:paraId="3D86D9B5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22" w:type="pct"/>
            <w:vMerge/>
            <w:vAlign w:val="center"/>
          </w:tcPr>
          <w:p w14:paraId="795AD3FC" w14:textId="77777777" w:rsidR="0090652E" w:rsidRPr="00AC4A89" w:rsidRDefault="0090652E" w:rsidP="0090652E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</w:tc>
        <w:tc>
          <w:tcPr>
            <w:tcW w:w="1840" w:type="pct"/>
            <w:vAlign w:val="center"/>
          </w:tcPr>
          <w:p w14:paraId="2C836595" w14:textId="77777777" w:rsidR="0090652E" w:rsidRPr="00AC4A89" w:rsidRDefault="009E5773" w:rsidP="0090652E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B2. Puntualidad y manejo del tiempo</w:t>
            </w:r>
          </w:p>
        </w:tc>
        <w:tc>
          <w:tcPr>
            <w:tcW w:w="525" w:type="pct"/>
            <w:vAlign w:val="center"/>
          </w:tcPr>
          <w:p w14:paraId="47DCC27F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7B1E52E8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555F8724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vAlign w:val="center"/>
          </w:tcPr>
          <w:p w14:paraId="4CD04978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vAlign w:val="center"/>
          </w:tcPr>
          <w:p w14:paraId="6D9F4ED1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90652E" w:rsidRPr="00AC4A89" w14:paraId="732E41AA" w14:textId="77777777" w:rsidTr="006736AD">
        <w:trPr>
          <w:trHeight w:val="20"/>
          <w:jc w:val="center"/>
        </w:trPr>
        <w:tc>
          <w:tcPr>
            <w:tcW w:w="195" w:type="pct"/>
            <w:vMerge/>
            <w:vAlign w:val="center"/>
          </w:tcPr>
          <w:p w14:paraId="6CE5640C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22" w:type="pct"/>
            <w:vMerge/>
            <w:vAlign w:val="center"/>
          </w:tcPr>
          <w:p w14:paraId="373C0836" w14:textId="77777777" w:rsidR="0090652E" w:rsidRPr="00AC4A89" w:rsidRDefault="0090652E" w:rsidP="0090652E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</w:tc>
        <w:tc>
          <w:tcPr>
            <w:tcW w:w="1840" w:type="pct"/>
            <w:vAlign w:val="center"/>
          </w:tcPr>
          <w:p w14:paraId="1513D02B" w14:textId="77777777" w:rsidR="0090652E" w:rsidRPr="00AC4A89" w:rsidRDefault="0026204A" w:rsidP="0090652E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B3. Recopilación de información </w:t>
            </w:r>
            <w:r w:rsidR="005812C9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suficiente, evitado reproceso de los servicios de auditoría interna practicados.</w:t>
            </w:r>
          </w:p>
        </w:tc>
        <w:tc>
          <w:tcPr>
            <w:tcW w:w="525" w:type="pct"/>
            <w:vAlign w:val="center"/>
          </w:tcPr>
          <w:p w14:paraId="3425BF37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2725604C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5FEC09BE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vAlign w:val="center"/>
          </w:tcPr>
          <w:p w14:paraId="7D3E9875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vAlign w:val="center"/>
          </w:tcPr>
          <w:p w14:paraId="656BC9EC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90652E" w:rsidRPr="00AC4A89" w14:paraId="3FBBDAA1" w14:textId="77777777" w:rsidTr="006736AD">
        <w:trPr>
          <w:trHeight w:val="20"/>
          <w:jc w:val="center"/>
        </w:trPr>
        <w:tc>
          <w:tcPr>
            <w:tcW w:w="195" w:type="pct"/>
            <w:vMerge w:val="restart"/>
            <w:vAlign w:val="center"/>
          </w:tcPr>
          <w:p w14:paraId="509A1C48" w14:textId="77777777" w:rsidR="0090652E" w:rsidRPr="00AC4A89" w:rsidRDefault="00F5497B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c</w:t>
            </w:r>
          </w:p>
        </w:tc>
        <w:tc>
          <w:tcPr>
            <w:tcW w:w="722" w:type="pct"/>
            <w:vMerge w:val="restart"/>
            <w:vAlign w:val="center"/>
          </w:tcPr>
          <w:p w14:paraId="433BC402" w14:textId="77777777" w:rsidR="0090652E" w:rsidRPr="00AC4A89" w:rsidRDefault="0090652E" w:rsidP="0090652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Habilidades de comunicación</w:t>
            </w:r>
          </w:p>
        </w:tc>
        <w:tc>
          <w:tcPr>
            <w:tcW w:w="1840" w:type="pct"/>
            <w:vAlign w:val="center"/>
          </w:tcPr>
          <w:p w14:paraId="66DB5000" w14:textId="77777777" w:rsidR="0090652E" w:rsidRPr="00AC4A89" w:rsidRDefault="006736AD" w:rsidP="0090652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>C1. Comunica sus ideas en forma clara, eficiente y fluida, logrando que su audiencia entienda su mensaje e impactándola en el sentido que desea.</w:t>
            </w:r>
          </w:p>
        </w:tc>
        <w:tc>
          <w:tcPr>
            <w:tcW w:w="525" w:type="pct"/>
            <w:vAlign w:val="center"/>
          </w:tcPr>
          <w:p w14:paraId="0698F096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34526324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57B21BD7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vAlign w:val="center"/>
          </w:tcPr>
          <w:p w14:paraId="66E2F70C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vAlign w:val="center"/>
          </w:tcPr>
          <w:p w14:paraId="2C2C6F70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90652E" w:rsidRPr="00AC4A89" w14:paraId="5E7EA0EB" w14:textId="77777777" w:rsidTr="006736AD">
        <w:trPr>
          <w:trHeight w:val="20"/>
          <w:jc w:val="center"/>
        </w:trPr>
        <w:tc>
          <w:tcPr>
            <w:tcW w:w="195" w:type="pct"/>
            <w:vMerge/>
            <w:vAlign w:val="center"/>
          </w:tcPr>
          <w:p w14:paraId="24BF1C25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22" w:type="pct"/>
            <w:vMerge/>
            <w:vAlign w:val="center"/>
          </w:tcPr>
          <w:p w14:paraId="52A7801F" w14:textId="77777777" w:rsidR="0090652E" w:rsidRPr="00AC4A89" w:rsidRDefault="0090652E" w:rsidP="0090652E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</w:tc>
        <w:tc>
          <w:tcPr>
            <w:tcW w:w="1840" w:type="pct"/>
            <w:vAlign w:val="center"/>
          </w:tcPr>
          <w:p w14:paraId="7EEB0671" w14:textId="77777777" w:rsidR="0090652E" w:rsidRPr="00AC4A89" w:rsidRDefault="006736AD" w:rsidP="0090652E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C2. Verifica que los demás haya comprendido lo que quiso significar.</w:t>
            </w:r>
          </w:p>
        </w:tc>
        <w:tc>
          <w:tcPr>
            <w:tcW w:w="525" w:type="pct"/>
            <w:vAlign w:val="center"/>
          </w:tcPr>
          <w:p w14:paraId="19630D72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08079394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25B53AFB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vAlign w:val="center"/>
          </w:tcPr>
          <w:p w14:paraId="34A47B16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vAlign w:val="center"/>
          </w:tcPr>
          <w:p w14:paraId="2512D4E8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90652E" w:rsidRPr="00AC4A89" w14:paraId="40AEF593" w14:textId="77777777" w:rsidTr="006736AD">
        <w:trPr>
          <w:trHeight w:val="20"/>
          <w:jc w:val="center"/>
        </w:trPr>
        <w:tc>
          <w:tcPr>
            <w:tcW w:w="195" w:type="pct"/>
            <w:vMerge/>
            <w:vAlign w:val="center"/>
          </w:tcPr>
          <w:p w14:paraId="3AF05301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22" w:type="pct"/>
            <w:vMerge/>
            <w:vAlign w:val="center"/>
          </w:tcPr>
          <w:p w14:paraId="30AD1BF7" w14:textId="77777777" w:rsidR="0090652E" w:rsidRPr="00AC4A89" w:rsidRDefault="0090652E" w:rsidP="0090652E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</w:tc>
        <w:tc>
          <w:tcPr>
            <w:tcW w:w="1840" w:type="pct"/>
            <w:vAlign w:val="center"/>
          </w:tcPr>
          <w:p w14:paraId="7C169AF5" w14:textId="77777777" w:rsidR="0090652E" w:rsidRPr="00AC4A89" w:rsidRDefault="006736AD" w:rsidP="0090652E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C3. </w:t>
            </w:r>
            <w:r w:rsidR="009E5773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Escucha atentamente a los demás, esforzándose por comprender el significado de la información que recibe.</w:t>
            </w:r>
          </w:p>
        </w:tc>
        <w:tc>
          <w:tcPr>
            <w:tcW w:w="525" w:type="pct"/>
            <w:vAlign w:val="center"/>
          </w:tcPr>
          <w:p w14:paraId="0A43AD1B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6154A146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06BBEAAD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vAlign w:val="center"/>
          </w:tcPr>
          <w:p w14:paraId="7226A611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vAlign w:val="center"/>
          </w:tcPr>
          <w:p w14:paraId="4FBDD55B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90652E" w:rsidRPr="00AC4A89" w14:paraId="0C947B95" w14:textId="77777777" w:rsidTr="006736AD">
        <w:trPr>
          <w:trHeight w:val="20"/>
          <w:jc w:val="center"/>
        </w:trPr>
        <w:tc>
          <w:tcPr>
            <w:tcW w:w="195" w:type="pct"/>
            <w:vMerge w:val="restart"/>
            <w:vAlign w:val="center"/>
          </w:tcPr>
          <w:p w14:paraId="130FE95D" w14:textId="77777777" w:rsidR="0090652E" w:rsidRPr="00AC4A89" w:rsidRDefault="00F5497B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d</w:t>
            </w:r>
          </w:p>
        </w:tc>
        <w:tc>
          <w:tcPr>
            <w:tcW w:w="722" w:type="pct"/>
            <w:vMerge w:val="restart"/>
            <w:vAlign w:val="center"/>
          </w:tcPr>
          <w:p w14:paraId="647849E8" w14:textId="77777777" w:rsidR="0090652E" w:rsidRPr="00AC4A89" w:rsidRDefault="005812C9" w:rsidP="0090652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Habilidad analítica</w:t>
            </w:r>
          </w:p>
        </w:tc>
        <w:tc>
          <w:tcPr>
            <w:tcW w:w="1840" w:type="pct"/>
            <w:vAlign w:val="center"/>
          </w:tcPr>
          <w:p w14:paraId="75B8412A" w14:textId="77777777" w:rsidR="0090652E" w:rsidRPr="00AC4A89" w:rsidRDefault="009E5773" w:rsidP="0090652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>D1. Capacidad de análisis</w:t>
            </w:r>
          </w:p>
        </w:tc>
        <w:tc>
          <w:tcPr>
            <w:tcW w:w="525" w:type="pct"/>
            <w:vAlign w:val="center"/>
          </w:tcPr>
          <w:p w14:paraId="38A8DA13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40C2E172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vAlign w:val="center"/>
          </w:tcPr>
          <w:p w14:paraId="0F4FA464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vAlign w:val="center"/>
          </w:tcPr>
          <w:p w14:paraId="7D6238DC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vAlign w:val="center"/>
          </w:tcPr>
          <w:p w14:paraId="3C2C5A64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90652E" w:rsidRPr="00AC4A89" w14:paraId="0EF1CA49" w14:textId="77777777" w:rsidTr="006736AD">
        <w:trPr>
          <w:trHeight w:val="20"/>
          <w:jc w:val="center"/>
        </w:trPr>
        <w:tc>
          <w:tcPr>
            <w:tcW w:w="195" w:type="pct"/>
            <w:vMerge/>
            <w:tcBorders>
              <w:bottom w:val="single" w:sz="4" w:space="0" w:color="auto"/>
            </w:tcBorders>
            <w:vAlign w:val="center"/>
          </w:tcPr>
          <w:p w14:paraId="3755C105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</w:tcBorders>
            <w:vAlign w:val="center"/>
          </w:tcPr>
          <w:p w14:paraId="6FDAB800" w14:textId="77777777" w:rsidR="0090652E" w:rsidRPr="00AC4A89" w:rsidRDefault="0090652E" w:rsidP="0090652E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34D1DA60" w14:textId="77777777" w:rsidR="0090652E" w:rsidRPr="00AC4A89" w:rsidRDefault="009E5773" w:rsidP="0090652E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D2. Conocimientos necesarios para </w:t>
            </w:r>
            <w:r w:rsidR="005812C9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adelantar los servicios de auditoría interna practicados, </w:t>
            </w: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resolver dudas, cuestionamientos y preguntas.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71B370CF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0BFBB089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51B02AA5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6E60E297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15E1B537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90652E" w:rsidRPr="00AC4A89" w14:paraId="5A61F20B" w14:textId="77777777" w:rsidTr="006736AD">
        <w:trPr>
          <w:trHeight w:val="20"/>
          <w:jc w:val="center"/>
        </w:trPr>
        <w:tc>
          <w:tcPr>
            <w:tcW w:w="195" w:type="pct"/>
            <w:vMerge/>
            <w:tcBorders>
              <w:bottom w:val="single" w:sz="4" w:space="0" w:color="auto"/>
            </w:tcBorders>
            <w:vAlign w:val="center"/>
          </w:tcPr>
          <w:p w14:paraId="6CEA1B0C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</w:tcBorders>
            <w:vAlign w:val="center"/>
          </w:tcPr>
          <w:p w14:paraId="6C1C94F7" w14:textId="77777777" w:rsidR="0090652E" w:rsidRPr="00AC4A89" w:rsidRDefault="0090652E" w:rsidP="0090652E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1F8BC071" w14:textId="77777777" w:rsidR="0090652E" w:rsidRPr="00AC4A89" w:rsidRDefault="009E5773" w:rsidP="0090652E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 xml:space="preserve">D3. </w:t>
            </w:r>
            <w:r w:rsidR="0026204A"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Conclusiones basadas en análisis y razonamiento lógicos.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4F627A81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10027D55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4A8EF0E2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68BBE11F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0AB845FF" w14:textId="77777777" w:rsidR="0090652E" w:rsidRPr="00AC4A89" w:rsidRDefault="0090652E" w:rsidP="009065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</w:tbl>
    <w:p w14:paraId="7A8F88DA" w14:textId="77777777" w:rsidR="00865C78" w:rsidRPr="00AC4A89" w:rsidRDefault="00865C78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10240"/>
      </w:tblGrid>
      <w:tr w:rsidR="00872E10" w:rsidRPr="00AC4A89" w14:paraId="6C1AE2A1" w14:textId="77777777" w:rsidTr="00214D29">
        <w:trPr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F8212DF" w14:textId="77777777" w:rsidR="00872E10" w:rsidRPr="00AC4A89" w:rsidRDefault="005812C9" w:rsidP="005812C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4. </w:t>
            </w:r>
            <w:r w:rsidR="00872E10"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Pr="00AC4A89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es-CO"/>
              </w:rPr>
              <w:t>OBSERVACIONES Y COMENTARIOS</w:t>
            </w:r>
          </w:p>
        </w:tc>
      </w:tr>
      <w:tr w:rsidR="00872E10" w:rsidRPr="00AC4A89" w14:paraId="6EF79526" w14:textId="77777777" w:rsidTr="00073098">
        <w:trPr>
          <w:jc w:val="center"/>
        </w:trPr>
        <w:tc>
          <w:tcPr>
            <w:tcW w:w="251" w:type="pct"/>
            <w:vAlign w:val="center"/>
          </w:tcPr>
          <w:p w14:paraId="5E7530CC" w14:textId="77777777" w:rsidR="00872E10" w:rsidRPr="00AC4A89" w:rsidRDefault="005812C9" w:rsidP="006463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4</w:t>
            </w:r>
            <w:r w:rsidR="00872E10"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.1.</w:t>
            </w:r>
          </w:p>
        </w:tc>
        <w:tc>
          <w:tcPr>
            <w:tcW w:w="4749" w:type="pct"/>
            <w:vAlign w:val="center"/>
          </w:tcPr>
          <w:p w14:paraId="50DDFB1E" w14:textId="77777777" w:rsidR="00872E10" w:rsidRPr="00AC4A89" w:rsidRDefault="00872E10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Manifieste algún aspecto o situación que incomodó o molestó durante el desarrollo del trabajo de auditoria.</w:t>
            </w:r>
          </w:p>
        </w:tc>
      </w:tr>
      <w:tr w:rsidR="00872E10" w:rsidRPr="00AC4A89" w14:paraId="2D4718D1" w14:textId="77777777" w:rsidTr="00073098">
        <w:trPr>
          <w:jc w:val="center"/>
        </w:trPr>
        <w:tc>
          <w:tcPr>
            <w:tcW w:w="5000" w:type="pct"/>
            <w:gridSpan w:val="2"/>
            <w:vAlign w:val="center"/>
          </w:tcPr>
          <w:p w14:paraId="2B21B82F" w14:textId="77777777" w:rsidR="00872E10" w:rsidRPr="00AC4A89" w:rsidRDefault="00872E10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47A3B3C6" w14:textId="77777777" w:rsidR="00872E10" w:rsidRPr="00AC4A89" w:rsidRDefault="00872E10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6E347E74" w14:textId="77777777" w:rsidR="008566A6" w:rsidRPr="00AC4A89" w:rsidRDefault="008566A6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6EE42BF0" w14:textId="77777777" w:rsidR="008566A6" w:rsidRPr="00AC4A89" w:rsidRDefault="008566A6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42768382" w14:textId="77777777" w:rsidR="008566A6" w:rsidRPr="00AC4A89" w:rsidRDefault="008566A6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579FECAA" w14:textId="77777777" w:rsidR="00872E10" w:rsidRPr="00AC4A89" w:rsidRDefault="00872E10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</w:tc>
      </w:tr>
      <w:tr w:rsidR="00872E10" w:rsidRPr="00AC4A89" w14:paraId="59859A87" w14:textId="77777777" w:rsidTr="00073098">
        <w:trPr>
          <w:jc w:val="center"/>
        </w:trPr>
        <w:tc>
          <w:tcPr>
            <w:tcW w:w="251" w:type="pct"/>
            <w:vAlign w:val="center"/>
          </w:tcPr>
          <w:p w14:paraId="1B8FC259" w14:textId="77777777" w:rsidR="00872E10" w:rsidRPr="00AC4A89" w:rsidRDefault="005812C9" w:rsidP="006463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4</w:t>
            </w:r>
            <w:r w:rsidR="00872E10"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.2.</w:t>
            </w:r>
          </w:p>
        </w:tc>
        <w:tc>
          <w:tcPr>
            <w:tcW w:w="4749" w:type="pct"/>
            <w:vAlign w:val="center"/>
          </w:tcPr>
          <w:p w14:paraId="751FA18D" w14:textId="77777777" w:rsidR="00872E10" w:rsidRPr="00AC4A89" w:rsidRDefault="00872E10" w:rsidP="00646377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>Manifieste algún aspecto o situación que fue de su agrado durante el desarrollo del trabajo de la auditoria.</w:t>
            </w:r>
          </w:p>
        </w:tc>
      </w:tr>
      <w:tr w:rsidR="00872E10" w:rsidRPr="00AC4A89" w14:paraId="2F3A84B5" w14:textId="77777777" w:rsidTr="00073098">
        <w:trPr>
          <w:jc w:val="center"/>
        </w:trPr>
        <w:tc>
          <w:tcPr>
            <w:tcW w:w="5000" w:type="pct"/>
            <w:gridSpan w:val="2"/>
            <w:vAlign w:val="center"/>
          </w:tcPr>
          <w:p w14:paraId="75861411" w14:textId="77777777" w:rsidR="00872E10" w:rsidRPr="00AC4A89" w:rsidRDefault="00872E10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33BCC703" w14:textId="77777777" w:rsidR="008566A6" w:rsidRPr="00AC4A89" w:rsidRDefault="008566A6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6C2B9B39" w14:textId="77777777" w:rsidR="008566A6" w:rsidRPr="00AC4A89" w:rsidRDefault="008566A6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5FEED171" w14:textId="77777777" w:rsidR="00872E10" w:rsidRPr="00AC4A89" w:rsidRDefault="00872E10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67E5C014" w14:textId="77777777" w:rsidR="008566A6" w:rsidRPr="00AC4A89" w:rsidRDefault="008566A6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7406ABE9" w14:textId="77777777" w:rsidR="001A6C27" w:rsidRPr="00AC4A89" w:rsidRDefault="001A6C27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3EFDF205" w14:textId="77777777" w:rsidR="00872E10" w:rsidRPr="00AC4A89" w:rsidRDefault="00872E10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</w:tc>
      </w:tr>
      <w:tr w:rsidR="00872E10" w:rsidRPr="00AC4A89" w14:paraId="0AD170CC" w14:textId="77777777" w:rsidTr="00073098">
        <w:trPr>
          <w:jc w:val="center"/>
        </w:trPr>
        <w:tc>
          <w:tcPr>
            <w:tcW w:w="251" w:type="pct"/>
            <w:vAlign w:val="center"/>
          </w:tcPr>
          <w:p w14:paraId="7301D3E4" w14:textId="77777777" w:rsidR="00872E10" w:rsidRPr="00AC4A89" w:rsidRDefault="005812C9" w:rsidP="006463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4</w:t>
            </w:r>
            <w:r w:rsidR="00872E10"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.3.</w:t>
            </w:r>
          </w:p>
        </w:tc>
        <w:tc>
          <w:tcPr>
            <w:tcW w:w="4749" w:type="pct"/>
            <w:vAlign w:val="center"/>
          </w:tcPr>
          <w:p w14:paraId="282ABE40" w14:textId="77777777" w:rsidR="00872E10" w:rsidRPr="00AC4A89" w:rsidRDefault="005812C9" w:rsidP="005812C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>¿Sintió que se le dio la oportunidad de corregir conceptos mal aplicados, errores y fue su punto de vista considerado?</w:t>
            </w:r>
          </w:p>
        </w:tc>
      </w:tr>
      <w:tr w:rsidR="00872E10" w:rsidRPr="00AC4A89" w14:paraId="7A3A4DC0" w14:textId="77777777" w:rsidTr="00073098">
        <w:trPr>
          <w:jc w:val="center"/>
        </w:trPr>
        <w:tc>
          <w:tcPr>
            <w:tcW w:w="5000" w:type="pct"/>
            <w:gridSpan w:val="2"/>
            <w:vAlign w:val="center"/>
          </w:tcPr>
          <w:p w14:paraId="1FE109E5" w14:textId="77777777" w:rsidR="00872E10" w:rsidRPr="00AC4A89" w:rsidRDefault="00872E10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17454A1F" w14:textId="77777777" w:rsidR="00872E10" w:rsidRPr="00AC4A89" w:rsidRDefault="00872E10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58393604" w14:textId="77777777" w:rsidR="008566A6" w:rsidRPr="00AC4A89" w:rsidRDefault="008566A6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25DA1E7B" w14:textId="77777777" w:rsidR="008566A6" w:rsidRPr="00AC4A89" w:rsidRDefault="008566A6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3BD02528" w14:textId="77777777" w:rsidR="008566A6" w:rsidRPr="00AC4A89" w:rsidRDefault="008566A6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3B2E4C85" w14:textId="77777777" w:rsidR="00872E10" w:rsidRPr="00AC4A89" w:rsidRDefault="00872E10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</w:tc>
      </w:tr>
      <w:tr w:rsidR="00872E10" w:rsidRPr="00AC4A89" w14:paraId="6A69A39F" w14:textId="77777777" w:rsidTr="00073098">
        <w:trPr>
          <w:jc w:val="center"/>
        </w:trPr>
        <w:tc>
          <w:tcPr>
            <w:tcW w:w="251" w:type="pct"/>
            <w:vAlign w:val="center"/>
          </w:tcPr>
          <w:p w14:paraId="29C5AAE0" w14:textId="77777777" w:rsidR="00872E10" w:rsidRPr="00AC4A89" w:rsidRDefault="00872E10" w:rsidP="006463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3.4.</w:t>
            </w:r>
          </w:p>
        </w:tc>
        <w:tc>
          <w:tcPr>
            <w:tcW w:w="4749" w:type="pct"/>
            <w:vAlign w:val="center"/>
          </w:tcPr>
          <w:p w14:paraId="1F390B0D" w14:textId="77777777" w:rsidR="00872E10" w:rsidRPr="00AC4A89" w:rsidRDefault="005812C9" w:rsidP="00646377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>¿Que podría hacer La Oficina de Control Interno para agregar valor y efectividad en los trabajos de auditorías recibidos?</w:t>
            </w:r>
          </w:p>
        </w:tc>
      </w:tr>
      <w:tr w:rsidR="00872E10" w:rsidRPr="00AC4A89" w14:paraId="4ACF2813" w14:textId="77777777" w:rsidTr="00073098">
        <w:trPr>
          <w:jc w:val="center"/>
        </w:trPr>
        <w:tc>
          <w:tcPr>
            <w:tcW w:w="5000" w:type="pct"/>
            <w:gridSpan w:val="2"/>
            <w:vAlign w:val="center"/>
          </w:tcPr>
          <w:p w14:paraId="71B709EA" w14:textId="77777777" w:rsidR="00872E10" w:rsidRPr="00AC4A89" w:rsidRDefault="00872E10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16043937" w14:textId="77777777" w:rsidR="00872E10" w:rsidRPr="00AC4A89" w:rsidRDefault="00872E10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3B13B957" w14:textId="77777777" w:rsidR="00167954" w:rsidRPr="00AC4A89" w:rsidRDefault="00167954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7EBA0795" w14:textId="77777777" w:rsidR="008566A6" w:rsidRPr="00AC4A89" w:rsidRDefault="008566A6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41C1DC2F" w14:textId="77777777" w:rsidR="008566A6" w:rsidRPr="00AC4A89" w:rsidRDefault="008566A6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4528D70F" w14:textId="77777777" w:rsidR="00872E10" w:rsidRPr="00AC4A89" w:rsidRDefault="00872E10" w:rsidP="0016795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72E10" w:rsidRPr="00AC4A89" w14:paraId="2479FFFF" w14:textId="77777777" w:rsidTr="00073098">
        <w:trPr>
          <w:jc w:val="center"/>
        </w:trPr>
        <w:tc>
          <w:tcPr>
            <w:tcW w:w="251" w:type="pct"/>
            <w:vAlign w:val="center"/>
          </w:tcPr>
          <w:p w14:paraId="084141A3" w14:textId="77777777" w:rsidR="00872E10" w:rsidRPr="00AC4A89" w:rsidRDefault="00872E10" w:rsidP="006463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sz w:val="20"/>
                <w:szCs w:val="20"/>
                <w:lang w:val="es-CO"/>
              </w:rPr>
              <w:t>3.5.</w:t>
            </w:r>
          </w:p>
        </w:tc>
        <w:tc>
          <w:tcPr>
            <w:tcW w:w="4749" w:type="pct"/>
            <w:vAlign w:val="center"/>
          </w:tcPr>
          <w:p w14:paraId="4A7FD0CC" w14:textId="77777777" w:rsidR="00872E10" w:rsidRPr="00AC4A89" w:rsidRDefault="005812C9" w:rsidP="00646377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sz w:val="20"/>
                <w:szCs w:val="20"/>
                <w:lang w:val="es-CO"/>
              </w:rPr>
              <w:t xml:space="preserve">¿Considera que se deba incluir o evaluar otro aspecto en el presente instrumento?, ¿Cuál? </w:t>
            </w:r>
          </w:p>
        </w:tc>
      </w:tr>
      <w:tr w:rsidR="00872E10" w:rsidRPr="00AC4A89" w14:paraId="3BD0FC3D" w14:textId="77777777" w:rsidTr="00073098">
        <w:trPr>
          <w:jc w:val="center"/>
        </w:trPr>
        <w:tc>
          <w:tcPr>
            <w:tcW w:w="5000" w:type="pct"/>
            <w:gridSpan w:val="2"/>
            <w:vAlign w:val="center"/>
          </w:tcPr>
          <w:p w14:paraId="775EA3F6" w14:textId="77777777" w:rsidR="00872E10" w:rsidRPr="00AC4A89" w:rsidRDefault="00872E10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04C51BC4" w14:textId="77777777" w:rsidR="008566A6" w:rsidRPr="00AC4A89" w:rsidRDefault="008566A6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18C6EA60" w14:textId="77777777" w:rsidR="008566A6" w:rsidRPr="00AC4A89" w:rsidRDefault="008566A6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221A12E2" w14:textId="77777777" w:rsidR="008566A6" w:rsidRPr="00AC4A89" w:rsidRDefault="008566A6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5D532FCE" w14:textId="77777777" w:rsidR="008566A6" w:rsidRPr="00AC4A89" w:rsidRDefault="008566A6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5B5DEB85" w14:textId="77777777" w:rsidR="00872E10" w:rsidRPr="00AC4A89" w:rsidRDefault="00872E10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  <w:p w14:paraId="3D21268E" w14:textId="77777777" w:rsidR="00134FFD" w:rsidRPr="00AC4A89" w:rsidRDefault="00134FFD" w:rsidP="00646377">
            <w:pPr>
              <w:tabs>
                <w:tab w:val="left" w:pos="54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</w:p>
        </w:tc>
      </w:tr>
    </w:tbl>
    <w:p w14:paraId="5B698427" w14:textId="77777777" w:rsidR="005812C9" w:rsidRPr="00AC4A89" w:rsidRDefault="005812C9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5"/>
        <w:gridCol w:w="4515"/>
      </w:tblGrid>
      <w:tr w:rsidR="00E155FA" w:rsidRPr="00AC4A89" w14:paraId="4FCC7DDC" w14:textId="77777777" w:rsidTr="00167954">
        <w:trPr>
          <w:trHeight w:val="263"/>
        </w:trPr>
        <w:tc>
          <w:tcPr>
            <w:tcW w:w="2908" w:type="pct"/>
            <w:shd w:val="clear" w:color="auto" w:fill="F2F2F2" w:themeFill="background1" w:themeFillShade="F2"/>
          </w:tcPr>
          <w:p w14:paraId="79FFBDC2" w14:textId="77777777" w:rsidR="00E155FA" w:rsidRPr="00AC4A89" w:rsidRDefault="00167954">
            <w:pPr>
              <w:spacing w:before="120" w:after="12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u w:val="single"/>
                <w:lang w:val="es-CO"/>
              </w:rPr>
            </w:pPr>
            <w:r w:rsidRPr="00AC4A89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s-CO"/>
              </w:rPr>
              <w:t>NOMBRE DE QUIEN(ES) RESPONDE(N)</w:t>
            </w:r>
            <w:r w:rsidR="00E155FA" w:rsidRPr="00AC4A89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s-CO"/>
              </w:rPr>
              <w:t>:</w:t>
            </w:r>
            <w:r w:rsidR="00E155FA" w:rsidRPr="00AC4A89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s-CO"/>
              </w:rPr>
              <w:tab/>
            </w:r>
            <w:r w:rsidR="00E155FA" w:rsidRPr="00AC4A89">
              <w:rPr>
                <w:rFonts w:ascii="Arial" w:hAnsi="Arial" w:cs="Arial"/>
                <w:b/>
                <w:bCs/>
                <w:snapToGrid w:val="0"/>
                <w:sz w:val="20"/>
                <w:szCs w:val="20"/>
                <w:u w:val="single"/>
                <w:lang w:val="es-CO"/>
              </w:rPr>
              <w:t xml:space="preserve"> </w:t>
            </w:r>
          </w:p>
        </w:tc>
        <w:tc>
          <w:tcPr>
            <w:tcW w:w="2092" w:type="pct"/>
            <w:shd w:val="clear" w:color="auto" w:fill="F2F2F2" w:themeFill="background1" w:themeFillShade="F2"/>
          </w:tcPr>
          <w:p w14:paraId="631FA366" w14:textId="77777777" w:rsidR="00E155FA" w:rsidRPr="00AC4A89" w:rsidRDefault="00167954" w:rsidP="007B49B3">
            <w:pPr>
              <w:spacing w:before="120" w:after="12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s-CO"/>
              </w:rPr>
              <w:t>CARGO(S)</w:t>
            </w:r>
            <w:r w:rsidR="007B49B3" w:rsidRPr="00AC4A89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s-CO"/>
              </w:rPr>
              <w:t>:</w:t>
            </w:r>
            <w:r w:rsidR="007B49B3" w:rsidRPr="00AC4A89">
              <w:rPr>
                <w:rFonts w:ascii="Arial" w:hAnsi="Arial" w:cs="Arial"/>
                <w:b/>
                <w:bCs/>
                <w:snapToGrid w:val="0"/>
                <w:sz w:val="20"/>
                <w:szCs w:val="20"/>
                <w:u w:val="single"/>
                <w:lang w:val="es-CO"/>
              </w:rPr>
              <w:t xml:space="preserve"> </w:t>
            </w:r>
          </w:p>
        </w:tc>
      </w:tr>
      <w:tr w:rsidR="00167954" w:rsidRPr="00AC4A89" w14:paraId="0E3B467B" w14:textId="77777777" w:rsidTr="00167954">
        <w:trPr>
          <w:trHeight w:val="794"/>
        </w:trPr>
        <w:tc>
          <w:tcPr>
            <w:tcW w:w="2908" w:type="pct"/>
          </w:tcPr>
          <w:p w14:paraId="730539C9" w14:textId="77777777" w:rsidR="00167954" w:rsidRPr="00AC4A89" w:rsidRDefault="00167954">
            <w:pPr>
              <w:spacing w:before="120" w:after="12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s-CO"/>
              </w:rPr>
            </w:pPr>
          </w:p>
        </w:tc>
        <w:tc>
          <w:tcPr>
            <w:tcW w:w="2092" w:type="pct"/>
          </w:tcPr>
          <w:p w14:paraId="2A86BE32" w14:textId="77777777" w:rsidR="00167954" w:rsidRPr="00AC4A89" w:rsidRDefault="00167954" w:rsidP="007B49B3">
            <w:pPr>
              <w:spacing w:before="120" w:after="12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s-CO"/>
              </w:rPr>
            </w:pPr>
          </w:p>
        </w:tc>
      </w:tr>
      <w:tr w:rsidR="00E155FA" w:rsidRPr="00AC4A89" w14:paraId="79FF79F3" w14:textId="77777777" w:rsidTr="00167954">
        <w:trPr>
          <w:trHeight w:val="262"/>
        </w:trPr>
        <w:tc>
          <w:tcPr>
            <w:tcW w:w="2908" w:type="pct"/>
            <w:shd w:val="clear" w:color="auto" w:fill="F2F2F2" w:themeFill="background1" w:themeFillShade="F2"/>
          </w:tcPr>
          <w:p w14:paraId="130B86A6" w14:textId="77777777" w:rsidR="00E155FA" w:rsidRPr="00AC4A89" w:rsidRDefault="00167954">
            <w:pPr>
              <w:spacing w:before="120" w:after="12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s-CO"/>
              </w:rPr>
              <w:t>PROCESO (S) AL CUAL HACEN PARTE</w:t>
            </w:r>
            <w:r w:rsidR="007B49B3" w:rsidRPr="00AC4A89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s-CO"/>
              </w:rPr>
              <w:t>:</w:t>
            </w:r>
            <w:r w:rsidR="007B49B3" w:rsidRPr="00AC4A89">
              <w:rPr>
                <w:rFonts w:ascii="Arial" w:hAnsi="Arial" w:cs="Arial"/>
                <w:b/>
                <w:bCs/>
                <w:snapToGrid w:val="0"/>
                <w:sz w:val="20"/>
                <w:szCs w:val="20"/>
                <w:u w:val="single"/>
                <w:lang w:val="es-CO"/>
              </w:rPr>
              <w:t xml:space="preserve">  </w:t>
            </w:r>
          </w:p>
        </w:tc>
        <w:tc>
          <w:tcPr>
            <w:tcW w:w="2092" w:type="pct"/>
            <w:shd w:val="clear" w:color="auto" w:fill="F2F2F2" w:themeFill="background1" w:themeFillShade="F2"/>
          </w:tcPr>
          <w:p w14:paraId="3C3936FE" w14:textId="77777777" w:rsidR="00E155FA" w:rsidRPr="00AC4A89" w:rsidRDefault="00167954" w:rsidP="007B49B3">
            <w:pPr>
              <w:spacing w:before="120" w:after="12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s-CO"/>
              </w:rPr>
            </w:pPr>
            <w:r w:rsidRPr="00AC4A89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s-CO"/>
              </w:rPr>
              <w:t>FECHA DE DILIGENCIAMIENTO</w:t>
            </w:r>
          </w:p>
        </w:tc>
      </w:tr>
      <w:tr w:rsidR="00167954" w:rsidRPr="00AC4A89" w14:paraId="771435B6" w14:textId="77777777" w:rsidTr="00167954">
        <w:trPr>
          <w:trHeight w:val="752"/>
        </w:trPr>
        <w:tc>
          <w:tcPr>
            <w:tcW w:w="2908" w:type="pct"/>
          </w:tcPr>
          <w:p w14:paraId="58F64AA6" w14:textId="77777777" w:rsidR="00167954" w:rsidRPr="00AC4A89" w:rsidRDefault="00167954">
            <w:pPr>
              <w:spacing w:before="120" w:after="12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s-CO"/>
              </w:rPr>
            </w:pPr>
          </w:p>
        </w:tc>
        <w:tc>
          <w:tcPr>
            <w:tcW w:w="2092" w:type="pct"/>
          </w:tcPr>
          <w:p w14:paraId="7B9AA761" w14:textId="77777777" w:rsidR="00167954" w:rsidRPr="00AC4A89" w:rsidRDefault="00167954" w:rsidP="007B49B3">
            <w:pPr>
              <w:spacing w:before="120" w:after="12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s-CO"/>
              </w:rPr>
            </w:pPr>
          </w:p>
        </w:tc>
      </w:tr>
    </w:tbl>
    <w:p w14:paraId="5D5D8286" w14:textId="77777777" w:rsidR="00E155FA" w:rsidRPr="00AC4A89" w:rsidRDefault="00E155FA" w:rsidP="001A6C27">
      <w:pPr>
        <w:rPr>
          <w:rFonts w:ascii="Arial" w:hAnsi="Arial" w:cs="Arial"/>
          <w:sz w:val="20"/>
          <w:szCs w:val="20"/>
          <w:lang w:val="es-CO"/>
        </w:rPr>
      </w:pPr>
    </w:p>
    <w:sectPr w:rsidR="00E155FA" w:rsidRPr="00AC4A89" w:rsidSect="00AC4A89">
      <w:headerReference w:type="default" r:id="rId11"/>
      <w:footerReference w:type="default" r:id="rId12"/>
      <w:pgSz w:w="12240" w:h="15840" w:code="1"/>
      <w:pgMar w:top="1843" w:right="720" w:bottom="1560" w:left="72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32A8" w14:textId="77777777" w:rsidR="004F0BC3" w:rsidRDefault="004F0BC3">
      <w:r>
        <w:separator/>
      </w:r>
    </w:p>
  </w:endnote>
  <w:endnote w:type="continuationSeparator" w:id="0">
    <w:p w14:paraId="00A4A564" w14:textId="77777777" w:rsidR="004F0BC3" w:rsidRDefault="004F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48EF" w14:textId="77777777" w:rsidR="008566A6" w:rsidRPr="008566A6" w:rsidRDefault="008566A6" w:rsidP="008566A6">
    <w:pPr>
      <w:pStyle w:val="Encabezado"/>
      <w:jc w:val="right"/>
      <w:rPr>
        <w:rFonts w:ascii="Arial" w:hAnsi="Arial" w:cs="Arial"/>
        <w:sz w:val="16"/>
        <w:szCs w:val="16"/>
        <w:lang w:val="es-CO"/>
      </w:rPr>
    </w:pPr>
  </w:p>
  <w:p w14:paraId="7E94BEF4" w14:textId="77777777" w:rsidR="008566A6" w:rsidRPr="008566A6" w:rsidRDefault="008566A6" w:rsidP="008566A6">
    <w:pPr>
      <w:pStyle w:val="Encabezado"/>
      <w:jc w:val="right"/>
      <w:rPr>
        <w:rFonts w:ascii="Arial" w:hAnsi="Arial" w:cs="Arial"/>
        <w:sz w:val="16"/>
        <w:szCs w:val="16"/>
        <w:lang w:val="es-CO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253"/>
      <w:gridCol w:w="4201"/>
      <w:gridCol w:w="3346"/>
    </w:tblGrid>
    <w:tr w:rsidR="008566A6" w:rsidRPr="008566A6" w14:paraId="1F9C3A7D" w14:textId="77777777" w:rsidTr="00132369">
      <w:trPr>
        <w:cantSplit/>
      </w:trPr>
      <w:tc>
        <w:tcPr>
          <w:tcW w:w="1506" w:type="pct"/>
          <w:shd w:val="clear" w:color="auto" w:fill="auto"/>
          <w:vAlign w:val="center"/>
        </w:tcPr>
        <w:p w14:paraId="54279D84" w14:textId="77777777" w:rsidR="00D97259" w:rsidRDefault="00D97259" w:rsidP="008566A6">
          <w:pPr>
            <w:pStyle w:val="Piedepgina"/>
            <w:rPr>
              <w:noProof/>
            </w:rPr>
          </w:pPr>
        </w:p>
        <w:p w14:paraId="2B6E9772" w14:textId="57601154" w:rsidR="008566A6" w:rsidRDefault="00C54B08" w:rsidP="008566A6">
          <w:pPr>
            <w:pStyle w:val="Piedepgina"/>
            <w:rPr>
              <w:noProof/>
            </w:rPr>
          </w:pPr>
          <w:r>
            <w:rPr>
              <w:lang w:val="es-CO"/>
            </w:rPr>
            <w:t xml:space="preserve">       </w:t>
          </w:r>
          <w:r w:rsidRPr="006F6847">
            <w:rPr>
              <w:lang w:val="es-CO"/>
            </w:rPr>
            <w:fldChar w:fldCharType="begin"/>
          </w:r>
          <w:r w:rsidRPr="006F6847">
            <w:rPr>
              <w:lang w:val="es-CO"/>
            </w:rPr>
            <w:instrText xml:space="preserve"> INCLUDEPICTURE "C:\\Users\\Erika.Rendon\\AppData\\Local\\Packages\\Microsoft.Windows.Photos_8wekyb3d8bbwe\\TempState\\ShareServiceTempFolder\\Diapositiva1.jpeg" \* MERGEFORMATINET </w:instrText>
          </w:r>
          <w:r w:rsidRPr="006F6847">
            <w:rPr>
              <w:lang w:val="es-CO"/>
            </w:rPr>
            <w:fldChar w:fldCharType="separate"/>
          </w:r>
          <w:r w:rsidR="00C05C24">
            <w:rPr>
              <w:lang w:val="es-CO"/>
            </w:rPr>
            <w:fldChar w:fldCharType="begin"/>
          </w:r>
          <w:r w:rsidR="00C05C24">
            <w:rPr>
              <w:lang w:val="es-CO"/>
            </w:rPr>
            <w:instrText xml:space="preserve"> </w:instrText>
          </w:r>
          <w:r w:rsidR="00C05C24">
            <w:rPr>
              <w:lang w:val="es-CO"/>
            </w:rPr>
            <w:instrText>INCLUDEPICTURE  "C:\\Users\\Erika.Rendo</w:instrText>
          </w:r>
          <w:r w:rsidR="00C05C24">
            <w:rPr>
              <w:lang w:val="es-CO"/>
            </w:rPr>
            <w:instrText>n\\AppData\\Local\\Packages\\Microsoft.Windows.Photos_8wekyb3d8bbwe\\TempState\\ShareServiceTempFolder\\Diapositiva1.jpeg" \* MERGEFORMATINET</w:instrText>
          </w:r>
          <w:r w:rsidR="00C05C24">
            <w:rPr>
              <w:lang w:val="es-CO"/>
            </w:rPr>
            <w:instrText xml:space="preserve"> </w:instrText>
          </w:r>
          <w:r w:rsidR="00C05C24">
            <w:rPr>
              <w:lang w:val="es-CO"/>
            </w:rPr>
            <w:fldChar w:fldCharType="separate"/>
          </w:r>
          <w:r w:rsidR="00C05C24">
            <w:rPr>
              <w:lang w:val="es-CO"/>
            </w:rPr>
            <w:pict w14:anchorId="1D3126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.75pt;height:53.25pt">
                <v:imagedata r:id="rId1" r:href="rId2" cropleft="14799f" cropright="13389f"/>
              </v:shape>
            </w:pict>
          </w:r>
          <w:r w:rsidR="00C05C24">
            <w:rPr>
              <w:lang w:val="es-CO"/>
            </w:rPr>
            <w:fldChar w:fldCharType="end"/>
          </w:r>
          <w:r w:rsidRPr="006F6847">
            <w:fldChar w:fldCharType="end"/>
          </w:r>
        </w:p>
        <w:p w14:paraId="4CB4AD2E" w14:textId="77777777" w:rsidR="00096AAE" w:rsidRDefault="00096AAE" w:rsidP="008566A6">
          <w:pPr>
            <w:pStyle w:val="Piedepgina"/>
            <w:rPr>
              <w:rFonts w:ascii="Arial" w:hAnsi="Arial" w:cs="Arial"/>
              <w:noProof/>
              <w:color w:val="000000"/>
            </w:rPr>
          </w:pPr>
        </w:p>
        <w:p w14:paraId="4A64A377" w14:textId="77777777" w:rsidR="00096AAE" w:rsidRPr="008566A6" w:rsidRDefault="00096AAE" w:rsidP="008566A6">
          <w:pPr>
            <w:pStyle w:val="Piedepgina"/>
            <w:rPr>
              <w:rFonts w:ascii="Arial" w:hAnsi="Arial" w:cs="Arial"/>
              <w:color w:val="000000"/>
              <w:sz w:val="16"/>
              <w:szCs w:val="16"/>
              <w:lang w:val="es-CO"/>
            </w:rPr>
          </w:pPr>
        </w:p>
      </w:tc>
      <w:tc>
        <w:tcPr>
          <w:tcW w:w="1945" w:type="pct"/>
          <w:shd w:val="clear" w:color="auto" w:fill="auto"/>
          <w:vAlign w:val="center"/>
        </w:tcPr>
        <w:p w14:paraId="11DFD956" w14:textId="77777777" w:rsidR="008566A6" w:rsidRPr="008566A6" w:rsidRDefault="00572132" w:rsidP="008566A6">
          <w:pPr>
            <w:pStyle w:val="Piedepgina"/>
            <w:jc w:val="center"/>
            <w:rPr>
              <w:rFonts w:ascii="Arial" w:hAnsi="Arial" w:cs="Arial"/>
              <w:color w:val="000000"/>
              <w:sz w:val="16"/>
              <w:szCs w:val="16"/>
              <w:lang w:val="es-C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CBCF579" wp14:editId="58221D04">
                    <wp:simplePos x="0" y="0"/>
                    <wp:positionH relativeFrom="margin">
                      <wp:posOffset>409575</wp:posOffset>
                    </wp:positionH>
                    <wp:positionV relativeFrom="paragraph">
                      <wp:posOffset>-29210</wp:posOffset>
                    </wp:positionV>
                    <wp:extent cx="1771650" cy="304800"/>
                    <wp:effectExtent l="0" t="0" r="0" b="0"/>
                    <wp:wrapNone/>
                    <wp:docPr id="10" name="Cuadro de text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7165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73877B" w14:textId="77777777" w:rsidR="00572132" w:rsidRPr="00F640BA" w:rsidRDefault="00572132" w:rsidP="00572132">
                                <w:pPr>
                                  <w:pStyle w:val="Piedepgina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F640B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Página</w:t>
                                </w:r>
                                <w:proofErr w:type="spellEnd"/>
                                <w:r w:rsidRPr="00F640B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F640B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640B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F640B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640B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F640B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F640B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de </w:t>
                                </w:r>
                                <w:r w:rsidRPr="00F640B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640B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Pr="00F640B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640B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F640B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  <w:p w14:paraId="62215CD0" w14:textId="77777777" w:rsidR="00572132" w:rsidRPr="00F640BA" w:rsidRDefault="00572132" w:rsidP="0057213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5CBCF57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0" o:spid="_x0000_s1027" type="#_x0000_t202" style="position:absolute;left:0;text-align:left;margin-left:32.25pt;margin-top:-2.3pt;width:139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" fillcolor="white [3201]" stroked="f" strokeweight=".5pt">
                    <v:textbox>
                      <w:txbxContent>
                        <w:p w14:paraId="6373877B" w14:textId="77777777" w:rsidR="00572132" w:rsidRPr="00F640BA" w:rsidRDefault="00572132" w:rsidP="00572132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Página</w:t>
                          </w:r>
                          <w:proofErr w:type="spellEnd"/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2215CD0" w14:textId="77777777" w:rsidR="00572132" w:rsidRPr="00F640BA" w:rsidRDefault="00572132" w:rsidP="0057213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8566A6" w:rsidRPr="008566A6">
            <w:rPr>
              <w:rFonts w:ascii="Arial" w:hAnsi="Arial" w:cs="Arial"/>
              <w:noProof/>
              <w:color w:val="000000"/>
              <w:sz w:val="16"/>
              <w:szCs w:val="16"/>
              <w:lang w:val="es-CO"/>
            </w:rPr>
            <w:drawing>
              <wp:anchor distT="0" distB="0" distL="114300" distR="114300" simplePos="0" relativeHeight="251661312" behindDoc="0" locked="0" layoutInCell="1" allowOverlap="1" wp14:anchorId="0554C0AD" wp14:editId="1F70566F">
                <wp:simplePos x="0" y="0"/>
                <wp:positionH relativeFrom="column">
                  <wp:posOffset>5604510</wp:posOffset>
                </wp:positionH>
                <wp:positionV relativeFrom="paragraph">
                  <wp:posOffset>1538605</wp:posOffset>
                </wp:positionV>
                <wp:extent cx="1546860" cy="588645"/>
                <wp:effectExtent l="0" t="0" r="0" b="1905"/>
                <wp:wrapNone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54686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49" w:type="pct"/>
          <w:shd w:val="clear" w:color="auto" w:fill="auto"/>
          <w:vAlign w:val="center"/>
        </w:tcPr>
        <w:p w14:paraId="34F27D51" w14:textId="77777777" w:rsidR="008566A6" w:rsidRPr="008566A6" w:rsidRDefault="00572132" w:rsidP="008566A6">
          <w:pPr>
            <w:pStyle w:val="Piedepgina"/>
            <w:jc w:val="right"/>
            <w:rPr>
              <w:rFonts w:ascii="Arial" w:hAnsi="Arial" w:cs="Arial"/>
              <w:color w:val="000000"/>
              <w:sz w:val="16"/>
              <w:szCs w:val="16"/>
              <w:lang w:val="es-C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9682A46" wp14:editId="4C2A753A">
                    <wp:simplePos x="0" y="0"/>
                    <wp:positionH relativeFrom="margin">
                      <wp:posOffset>1009650</wp:posOffset>
                    </wp:positionH>
                    <wp:positionV relativeFrom="paragraph">
                      <wp:posOffset>16510</wp:posOffset>
                    </wp:positionV>
                    <wp:extent cx="1047750" cy="419100"/>
                    <wp:effectExtent l="0" t="0" r="0" b="0"/>
                    <wp:wrapNone/>
                    <wp:docPr id="12" name="Cuadro de texto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47750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CCBADB" w14:textId="77777777" w:rsidR="00572132" w:rsidRPr="00F640BA" w:rsidRDefault="00572132" w:rsidP="00572132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F640B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ECM-FM-0</w:t>
                                </w:r>
                                <w:r w:rsidR="00716B5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  <w:p w14:paraId="0C291877" w14:textId="27D89B6E" w:rsidR="00572132" w:rsidRPr="00F640BA" w:rsidRDefault="00572132" w:rsidP="00572132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F640B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="006C268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19682A46" id="Cuadro de texto 12" o:spid="_x0000_s1028" type="#_x0000_t202" style="position:absolute;left:0;text-align:left;margin-left:79.5pt;margin-top:1.3pt;width:82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" fillcolor="white [3201]" stroked="f" strokeweight=".5pt">
                    <v:textbox>
                      <w:txbxContent>
                        <w:p w14:paraId="1FCCBADB" w14:textId="77777777" w:rsidR="00572132" w:rsidRPr="00F640BA" w:rsidRDefault="00572132" w:rsidP="0057213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ECM-FM-0</w:t>
                          </w:r>
                          <w:r w:rsidR="00716B5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0C291877" w14:textId="27D89B6E" w:rsidR="00572132" w:rsidRPr="00F640BA" w:rsidRDefault="00572132" w:rsidP="0057213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640B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</w:t>
                          </w:r>
                          <w:r w:rsidR="006C268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477C9C29" w14:textId="77777777" w:rsidR="00167954" w:rsidRPr="008566A6" w:rsidRDefault="00167954" w:rsidP="008566A6">
    <w:pPr>
      <w:pStyle w:val="Piedepgina"/>
      <w:rPr>
        <w:sz w:val="12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3B13" w14:textId="77777777" w:rsidR="004F0BC3" w:rsidRDefault="004F0BC3">
      <w:r>
        <w:separator/>
      </w:r>
    </w:p>
  </w:footnote>
  <w:footnote w:type="continuationSeparator" w:id="0">
    <w:p w14:paraId="3CBBD6E7" w14:textId="77777777" w:rsidR="004F0BC3" w:rsidRDefault="004F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BD20" w14:textId="61C6DCE3" w:rsidR="00D10DAE" w:rsidRPr="008566A6" w:rsidRDefault="00572132" w:rsidP="008566A6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8BC0D8" wp14:editId="797207BD">
              <wp:simplePos x="0" y="0"/>
              <wp:positionH relativeFrom="margin">
                <wp:posOffset>2209800</wp:posOffset>
              </wp:positionH>
              <wp:positionV relativeFrom="paragraph">
                <wp:posOffset>120650</wp:posOffset>
              </wp:positionV>
              <wp:extent cx="2981325" cy="40005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132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B81846" w14:textId="33DED0CD" w:rsidR="00572132" w:rsidRPr="00F62B23" w:rsidRDefault="00AC4A89" w:rsidP="005721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CO"/>
                            </w:rPr>
                          </w:pPr>
                          <w:r w:rsidRPr="00F62B2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CO"/>
                            </w:rPr>
                            <w:t>EVALUACIÓN FRENTE A LAS AUDITORÍAS REALIZADAS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shapetype w14:anchorId="518BC0D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74pt;margin-top:9.5pt;width:234.75pt;height:31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" fillcolor="white [3201]" stroked="f" strokeweight=".5pt">
              <v:textbox>
                <w:txbxContent>
                  <w:p w14:paraId="70B81846" w14:textId="33DED0CD" w:rsidR="00572132" w:rsidRPr="00F62B23" w:rsidRDefault="00AC4A89" w:rsidP="00572132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s-CO"/>
                      </w:rPr>
                    </w:pPr>
                    <w:r w:rsidRPr="00F62B23">
                      <w:rPr>
                        <w:rFonts w:ascii="Arial" w:hAnsi="Arial" w:cs="Arial"/>
                        <w:b/>
                        <w:sz w:val="20"/>
                        <w:szCs w:val="20"/>
                        <w:lang w:val="es-CO"/>
                      </w:rPr>
                      <w:t>EVALUACIÓN FRENTE A LAS AUDITORÍAS REALIZADAS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05C24">
      <w:t xml:space="preserve">        </w:t>
    </w:r>
    <w:r w:rsidR="00C05C24">
      <w:rPr>
        <w:noProof/>
      </w:rPr>
      <w:drawing>
        <wp:inline distT="0" distB="0" distL="0" distR="0" wp14:anchorId="0368272F" wp14:editId="5D469088">
          <wp:extent cx="1187450" cy="2730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E9B"/>
    <w:multiLevelType w:val="hybridMultilevel"/>
    <w:tmpl w:val="735E3E56"/>
    <w:lvl w:ilvl="0" w:tplc="299A3C2A">
      <w:start w:val="16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E7616"/>
    <w:multiLevelType w:val="hybridMultilevel"/>
    <w:tmpl w:val="7E40C1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724DF"/>
    <w:multiLevelType w:val="hybridMultilevel"/>
    <w:tmpl w:val="96BC15E8"/>
    <w:lvl w:ilvl="0" w:tplc="240A000F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2" w:hanging="360"/>
      </w:pPr>
    </w:lvl>
    <w:lvl w:ilvl="2" w:tplc="240A001B" w:tentative="1">
      <w:start w:val="1"/>
      <w:numFmt w:val="lowerRoman"/>
      <w:lvlText w:val="%3."/>
      <w:lvlJc w:val="right"/>
      <w:pPr>
        <w:ind w:left="1842" w:hanging="180"/>
      </w:pPr>
    </w:lvl>
    <w:lvl w:ilvl="3" w:tplc="240A000F" w:tentative="1">
      <w:start w:val="1"/>
      <w:numFmt w:val="decimal"/>
      <w:lvlText w:val="%4."/>
      <w:lvlJc w:val="left"/>
      <w:pPr>
        <w:ind w:left="2562" w:hanging="360"/>
      </w:pPr>
    </w:lvl>
    <w:lvl w:ilvl="4" w:tplc="240A0019" w:tentative="1">
      <w:start w:val="1"/>
      <w:numFmt w:val="lowerLetter"/>
      <w:lvlText w:val="%5."/>
      <w:lvlJc w:val="left"/>
      <w:pPr>
        <w:ind w:left="3282" w:hanging="360"/>
      </w:pPr>
    </w:lvl>
    <w:lvl w:ilvl="5" w:tplc="240A001B" w:tentative="1">
      <w:start w:val="1"/>
      <w:numFmt w:val="lowerRoman"/>
      <w:lvlText w:val="%6."/>
      <w:lvlJc w:val="right"/>
      <w:pPr>
        <w:ind w:left="4002" w:hanging="180"/>
      </w:pPr>
    </w:lvl>
    <w:lvl w:ilvl="6" w:tplc="240A000F" w:tentative="1">
      <w:start w:val="1"/>
      <w:numFmt w:val="decimal"/>
      <w:lvlText w:val="%7."/>
      <w:lvlJc w:val="left"/>
      <w:pPr>
        <w:ind w:left="4722" w:hanging="360"/>
      </w:pPr>
    </w:lvl>
    <w:lvl w:ilvl="7" w:tplc="240A0019" w:tentative="1">
      <w:start w:val="1"/>
      <w:numFmt w:val="lowerLetter"/>
      <w:lvlText w:val="%8."/>
      <w:lvlJc w:val="left"/>
      <w:pPr>
        <w:ind w:left="5442" w:hanging="360"/>
      </w:pPr>
    </w:lvl>
    <w:lvl w:ilvl="8" w:tplc="240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61472189"/>
    <w:multiLevelType w:val="hybridMultilevel"/>
    <w:tmpl w:val="6DBEADBE"/>
    <w:lvl w:ilvl="0" w:tplc="240A000F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2" w:hanging="360"/>
      </w:pPr>
    </w:lvl>
    <w:lvl w:ilvl="2" w:tplc="240A001B" w:tentative="1">
      <w:start w:val="1"/>
      <w:numFmt w:val="lowerRoman"/>
      <w:lvlText w:val="%3."/>
      <w:lvlJc w:val="right"/>
      <w:pPr>
        <w:ind w:left="1842" w:hanging="180"/>
      </w:pPr>
    </w:lvl>
    <w:lvl w:ilvl="3" w:tplc="240A000F" w:tentative="1">
      <w:start w:val="1"/>
      <w:numFmt w:val="decimal"/>
      <w:lvlText w:val="%4."/>
      <w:lvlJc w:val="left"/>
      <w:pPr>
        <w:ind w:left="2562" w:hanging="360"/>
      </w:pPr>
    </w:lvl>
    <w:lvl w:ilvl="4" w:tplc="240A0019" w:tentative="1">
      <w:start w:val="1"/>
      <w:numFmt w:val="lowerLetter"/>
      <w:lvlText w:val="%5."/>
      <w:lvlJc w:val="left"/>
      <w:pPr>
        <w:ind w:left="3282" w:hanging="360"/>
      </w:pPr>
    </w:lvl>
    <w:lvl w:ilvl="5" w:tplc="240A001B" w:tentative="1">
      <w:start w:val="1"/>
      <w:numFmt w:val="lowerRoman"/>
      <w:lvlText w:val="%6."/>
      <w:lvlJc w:val="right"/>
      <w:pPr>
        <w:ind w:left="4002" w:hanging="180"/>
      </w:pPr>
    </w:lvl>
    <w:lvl w:ilvl="6" w:tplc="240A000F" w:tentative="1">
      <w:start w:val="1"/>
      <w:numFmt w:val="decimal"/>
      <w:lvlText w:val="%7."/>
      <w:lvlJc w:val="left"/>
      <w:pPr>
        <w:ind w:left="4722" w:hanging="360"/>
      </w:pPr>
    </w:lvl>
    <w:lvl w:ilvl="7" w:tplc="240A0019" w:tentative="1">
      <w:start w:val="1"/>
      <w:numFmt w:val="lowerLetter"/>
      <w:lvlText w:val="%8."/>
      <w:lvlJc w:val="left"/>
      <w:pPr>
        <w:ind w:left="5442" w:hanging="360"/>
      </w:pPr>
    </w:lvl>
    <w:lvl w:ilvl="8" w:tplc="240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7E4745C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17"/>
    <w:rsid w:val="00054CEB"/>
    <w:rsid w:val="00073098"/>
    <w:rsid w:val="00077D97"/>
    <w:rsid w:val="00080720"/>
    <w:rsid w:val="00096AAE"/>
    <w:rsid w:val="000A0750"/>
    <w:rsid w:val="000E513E"/>
    <w:rsid w:val="00134FFD"/>
    <w:rsid w:val="00167954"/>
    <w:rsid w:val="001A2A0A"/>
    <w:rsid w:val="001A6C27"/>
    <w:rsid w:val="001B27AE"/>
    <w:rsid w:val="001F2FFD"/>
    <w:rsid w:val="00200192"/>
    <w:rsid w:val="00211C61"/>
    <w:rsid w:val="00213C08"/>
    <w:rsid w:val="00214D29"/>
    <w:rsid w:val="0022190D"/>
    <w:rsid w:val="00241FFE"/>
    <w:rsid w:val="002425C1"/>
    <w:rsid w:val="0026204A"/>
    <w:rsid w:val="00293768"/>
    <w:rsid w:val="002A1211"/>
    <w:rsid w:val="002C1B43"/>
    <w:rsid w:val="00300C98"/>
    <w:rsid w:val="00345305"/>
    <w:rsid w:val="00360775"/>
    <w:rsid w:val="003607F4"/>
    <w:rsid w:val="0036427B"/>
    <w:rsid w:val="003A47FC"/>
    <w:rsid w:val="00406704"/>
    <w:rsid w:val="00430BC0"/>
    <w:rsid w:val="00453F0D"/>
    <w:rsid w:val="00455F03"/>
    <w:rsid w:val="00466866"/>
    <w:rsid w:val="004973A1"/>
    <w:rsid w:val="004F0BC3"/>
    <w:rsid w:val="0051034A"/>
    <w:rsid w:val="005632A7"/>
    <w:rsid w:val="00572132"/>
    <w:rsid w:val="005767F8"/>
    <w:rsid w:val="005812C9"/>
    <w:rsid w:val="005D58AB"/>
    <w:rsid w:val="00646377"/>
    <w:rsid w:val="00660931"/>
    <w:rsid w:val="006736AD"/>
    <w:rsid w:val="00674917"/>
    <w:rsid w:val="006908E4"/>
    <w:rsid w:val="006A737B"/>
    <w:rsid w:val="006B63F6"/>
    <w:rsid w:val="006C2681"/>
    <w:rsid w:val="006C5570"/>
    <w:rsid w:val="006C567A"/>
    <w:rsid w:val="00703CCD"/>
    <w:rsid w:val="00716B51"/>
    <w:rsid w:val="007417A1"/>
    <w:rsid w:val="007B49B3"/>
    <w:rsid w:val="008103A4"/>
    <w:rsid w:val="008566A6"/>
    <w:rsid w:val="00862A59"/>
    <w:rsid w:val="00865C78"/>
    <w:rsid w:val="00872E10"/>
    <w:rsid w:val="008B0CF4"/>
    <w:rsid w:val="008F215B"/>
    <w:rsid w:val="0090652E"/>
    <w:rsid w:val="00912628"/>
    <w:rsid w:val="00946CBC"/>
    <w:rsid w:val="00960C63"/>
    <w:rsid w:val="009A5691"/>
    <w:rsid w:val="009C0D7B"/>
    <w:rsid w:val="009E5773"/>
    <w:rsid w:val="00A32183"/>
    <w:rsid w:val="00A378BC"/>
    <w:rsid w:val="00A46CA9"/>
    <w:rsid w:val="00AC4A89"/>
    <w:rsid w:val="00AE5237"/>
    <w:rsid w:val="00B16D4D"/>
    <w:rsid w:val="00B44A23"/>
    <w:rsid w:val="00B47B87"/>
    <w:rsid w:val="00B57933"/>
    <w:rsid w:val="00B95DED"/>
    <w:rsid w:val="00BC221A"/>
    <w:rsid w:val="00BE4DCF"/>
    <w:rsid w:val="00C05C24"/>
    <w:rsid w:val="00C4084D"/>
    <w:rsid w:val="00C40D95"/>
    <w:rsid w:val="00C54B08"/>
    <w:rsid w:val="00C561E4"/>
    <w:rsid w:val="00CC2F53"/>
    <w:rsid w:val="00CE0D36"/>
    <w:rsid w:val="00D00308"/>
    <w:rsid w:val="00D10DAE"/>
    <w:rsid w:val="00D65C34"/>
    <w:rsid w:val="00D903E5"/>
    <w:rsid w:val="00D9256B"/>
    <w:rsid w:val="00D97259"/>
    <w:rsid w:val="00E155FA"/>
    <w:rsid w:val="00E20D06"/>
    <w:rsid w:val="00EA0782"/>
    <w:rsid w:val="00EE3401"/>
    <w:rsid w:val="00EE6D36"/>
    <w:rsid w:val="00F5497B"/>
    <w:rsid w:val="00F62B23"/>
    <w:rsid w:val="00F63822"/>
    <w:rsid w:val="00F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43709E"/>
  <w15:chartTrackingRefBased/>
  <w15:docId w15:val="{9670EF98-41F0-4D63-BB47-B648777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both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rPr>
      <w:rFonts w:ascii="Arial" w:hAnsi="Arial"/>
      <w:b/>
      <w:sz w:val="20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D903E5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5632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7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782"/>
    <w:rPr>
      <w:rFonts w:ascii="Segoe UI" w:hAnsi="Segoe UI" w:cs="Segoe UI"/>
      <w:sz w:val="18"/>
      <w:szCs w:val="18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8566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file:///C:\Users\Erika.Rendon\AppData\Local\Packages\Microsoft.Windows.Photos_8wekyb3d8bbwe\TempState\ShareServiceTempFolder\Diapositiva1.jpe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5ade0b-ccac-4c4b-9873-0b8ebc8646ed">
      <Terms xmlns="http://schemas.microsoft.com/office/infopath/2007/PartnerControls"/>
    </lcf76f155ced4ddcb4097134ff3c332f>
    <TaxCatchAll xmlns="dff2b73d-50ba-46a8-836e-e5cca1de02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4ACE57DE4D542B9E5C31E6EED5A3C" ma:contentTypeVersion="16" ma:contentTypeDescription="Crear nuevo documento." ma:contentTypeScope="" ma:versionID="e28fc01d12a5510794f8aab0c4a910f0">
  <xsd:schema xmlns:xsd="http://www.w3.org/2001/XMLSchema" xmlns:xs="http://www.w3.org/2001/XMLSchema" xmlns:p="http://schemas.microsoft.com/office/2006/metadata/properties" xmlns:ns2="dff2b73d-50ba-46a8-836e-e5cca1de02b2" xmlns:ns3="ef5ade0b-ccac-4c4b-9873-0b8ebc8646ed" targetNamespace="http://schemas.microsoft.com/office/2006/metadata/properties" ma:root="true" ma:fieldsID="01252364c958ad8b1e14401fd1e530e8" ns2:_="" ns3:_="">
    <xsd:import namespace="dff2b73d-50ba-46a8-836e-e5cca1de02b2"/>
    <xsd:import namespace="ef5ade0b-ccac-4c4b-9873-0b8ebc864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2b73d-50ba-46a8-836e-e5cca1de0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1d7dba-0685-4510-9c19-d481324f94ef}" ma:internalName="TaxCatchAll" ma:showField="CatchAllData" ma:web="dff2b73d-50ba-46a8-836e-e5cca1de0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de0b-ccac-4c4b-9873-0b8ebc864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7e2a1d-871c-4293-86ae-ec0df517b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8C216-0218-4CEE-87E3-6F96378CA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0F913-A420-442B-8A5E-287C27758146}">
  <ds:schemaRefs>
    <ds:schemaRef ds:uri="http://schemas.microsoft.com/office/2006/metadata/properties"/>
    <ds:schemaRef ds:uri="http://schemas.microsoft.com/office/infopath/2007/PartnerControls"/>
    <ds:schemaRef ds:uri="ef5ade0b-ccac-4c4b-9873-0b8ebc8646ed"/>
    <ds:schemaRef ds:uri="dff2b73d-50ba-46a8-836e-e5cca1de02b2"/>
  </ds:schemaRefs>
</ds:datastoreItem>
</file>

<file path=customXml/itemProps3.xml><?xml version="1.0" encoding="utf-8"?>
<ds:datastoreItem xmlns:ds="http://schemas.openxmlformats.org/officeDocument/2006/customXml" ds:itemID="{4C4C8BD7-8B55-4129-AE47-B6886F316A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6622BE-44FE-4CC7-AF7F-3ED70D393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2b73d-50ba-46a8-836e-e5cca1de02b2"/>
    <ds:schemaRef ds:uri="ef5ade0b-ccac-4c4b-9873-0b8ebc864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715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QAR Survey – Auditees</vt:lpstr>
      <vt:lpstr>QAR Survey – Auditees</vt:lpstr>
    </vt:vector>
  </TitlesOfParts>
  <Company>World Vision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QAR Survey – Auditees</dc:title>
  <dc:subject/>
  <dc:creator>Staff</dc:creator>
  <cp:keywords/>
  <cp:lastModifiedBy>Erika Melissa Rendon Melendez</cp:lastModifiedBy>
  <cp:revision>6</cp:revision>
  <cp:lastPrinted>2018-12-29T00:07:00Z</cp:lastPrinted>
  <dcterms:created xsi:type="dcterms:W3CDTF">2023-03-23T22:16:00Z</dcterms:created>
  <dcterms:modified xsi:type="dcterms:W3CDTF">2024-04-11T20:44:00Z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0x0101000D04ACE57DE4D542B9E5C31E6EED5A3C</vt:lpwstr>
  </property>
  <property fmtid="{D5CDD505-2E9C-101B-9397-08002B2CF9AE}" pid="3" name="MSIP_Label_5fac521f-e930-485b-97f4-efbe7db8e98f_Enabled">
    <vt:lpwstr>true</vt:lpwstr>
  </property>
  <property fmtid="{D5CDD505-2E9C-101B-9397-08002B2CF9AE}" pid="4" name="MSIP_Label_5fac521f-e930-485b-97f4-efbe7db8e98f_SetDate">
    <vt:lpwstr>2022-12-20T14:14:57Z</vt:lpwstr>
  </property>
  <property fmtid="{D5CDD505-2E9C-101B-9397-08002B2CF9AE}" pid="5" name="MSIP_Label_5fac521f-e930-485b-97f4-efbe7db8e98f_Method">
    <vt:lpwstr>Standard</vt:lpwstr>
  </property>
  <property fmtid="{D5CDD505-2E9C-101B-9397-08002B2CF9AE}" pid="6" name="MSIP_Label_5fac521f-e930-485b-97f4-efbe7db8e98f_Name">
    <vt:lpwstr>defa4170-0d19-0005-0004-bc88714345d2</vt:lpwstr>
  </property>
  <property fmtid="{D5CDD505-2E9C-101B-9397-08002B2CF9AE}" pid="7" name="MSIP_Label_5fac521f-e930-485b-97f4-efbe7db8e98f_SiteId">
    <vt:lpwstr>9ecb216e-449b-4584-bc82-26bce78574fb</vt:lpwstr>
  </property>
  <property fmtid="{D5CDD505-2E9C-101B-9397-08002B2CF9AE}" pid="8" name="MSIP_Label_5fac521f-e930-485b-97f4-efbe7db8e98f_ActionId">
    <vt:lpwstr>0f271782-72f1-41b6-a398-c513b612a87b</vt:lpwstr>
  </property>
  <property fmtid="{D5CDD505-2E9C-101B-9397-08002B2CF9AE}" pid="9" name="MSIP_Label_5fac521f-e930-485b-97f4-efbe7db8e98f_ContentBits">
    <vt:lpwstr>0</vt:lpwstr>
  </property>
  <property fmtid="{D5CDD505-2E9C-101B-9397-08002B2CF9AE}" pid="10" name="MediaServiceImageTags">
    <vt:lpwstr/>
  </property>
</Properties>
</file>